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2125" w14:textId="0EC6587A" w:rsidR="002F40AD" w:rsidRPr="007E5A29" w:rsidRDefault="002F40AD" w:rsidP="002F40AD">
      <w:pPr>
        <w:jc w:val="center"/>
        <w:rPr>
          <w:rFonts w:ascii="Arial" w:hAnsi="Arial" w:cs="Arial"/>
          <w:sz w:val="20"/>
          <w:szCs w:val="20"/>
          <w:lang w:val="es-US"/>
        </w:rPr>
      </w:pPr>
      <w:r w:rsidRPr="00602AA4">
        <w:rPr>
          <w:sz w:val="20"/>
          <w:szCs w:val="20"/>
          <w:lang w:val="es"/>
        </w:rPr>
        <w:t>NOTAR</w:t>
      </w:r>
    </w:p>
    <w:p w14:paraId="7F146DF7" w14:textId="77777777" w:rsidR="002F40AD" w:rsidRPr="007E5A29" w:rsidRDefault="002F40AD" w:rsidP="002F40AD">
      <w:pPr>
        <w:jc w:val="center"/>
        <w:rPr>
          <w:rFonts w:ascii="Arial" w:hAnsi="Arial" w:cs="Arial"/>
          <w:sz w:val="20"/>
          <w:szCs w:val="20"/>
          <w:lang w:val="es-US"/>
        </w:rPr>
      </w:pPr>
    </w:p>
    <w:p w14:paraId="4DCBA1A7" w14:textId="227B3610" w:rsidR="002F40AD" w:rsidRPr="007E5A29" w:rsidRDefault="00B104C5" w:rsidP="002F40AD">
      <w:pPr>
        <w:jc w:val="center"/>
        <w:rPr>
          <w:rFonts w:ascii="Arial" w:hAnsi="Arial" w:cs="Arial"/>
          <w:sz w:val="20"/>
          <w:szCs w:val="20"/>
          <w:lang w:val="es-US"/>
        </w:rPr>
      </w:pPr>
      <w:r>
        <w:rPr>
          <w:sz w:val="20"/>
          <w:szCs w:val="20"/>
          <w:lang w:val="es"/>
        </w:rPr>
        <w:t xml:space="preserve">junio </w:t>
      </w:r>
      <w:r w:rsidR="005F4749">
        <w:rPr>
          <w:sz w:val="20"/>
          <w:szCs w:val="20"/>
          <w:lang w:val="es"/>
        </w:rPr>
        <w:t>8</w:t>
      </w:r>
      <w:r w:rsidR="002F40AD" w:rsidRPr="00602AA4">
        <w:rPr>
          <w:sz w:val="20"/>
          <w:szCs w:val="20"/>
          <w:lang w:val="es"/>
        </w:rPr>
        <w:t>, 2023</w:t>
      </w:r>
    </w:p>
    <w:p w14:paraId="18056680" w14:textId="77777777" w:rsidR="002F40AD" w:rsidRPr="007E5A29" w:rsidRDefault="002F40AD" w:rsidP="002F40AD">
      <w:pPr>
        <w:jc w:val="center"/>
        <w:rPr>
          <w:rFonts w:ascii="Arial" w:hAnsi="Arial" w:cs="Arial"/>
          <w:sz w:val="20"/>
          <w:szCs w:val="20"/>
          <w:lang w:val="es-US"/>
        </w:rPr>
      </w:pPr>
    </w:p>
    <w:p w14:paraId="223A0662" w14:textId="77777777" w:rsidR="002F40AD" w:rsidRPr="007E5A29" w:rsidRDefault="002F40AD" w:rsidP="002F40AD">
      <w:pPr>
        <w:jc w:val="center"/>
        <w:rPr>
          <w:rFonts w:ascii="Arial" w:hAnsi="Arial" w:cs="Arial"/>
          <w:sz w:val="20"/>
          <w:szCs w:val="20"/>
          <w:lang w:val="es-US"/>
        </w:rPr>
      </w:pPr>
      <w:r w:rsidRPr="00602AA4">
        <w:rPr>
          <w:sz w:val="20"/>
          <w:szCs w:val="20"/>
          <w:lang w:val="es"/>
        </w:rPr>
        <w:t>LA CIUDAD DE MONTGOMERY, ALABAMA</w:t>
      </w:r>
    </w:p>
    <w:p w14:paraId="271394D3" w14:textId="77777777" w:rsidR="002F40AD" w:rsidRPr="007E5A29" w:rsidRDefault="002F40AD" w:rsidP="002F40AD">
      <w:pPr>
        <w:jc w:val="center"/>
        <w:rPr>
          <w:rFonts w:ascii="Arial" w:hAnsi="Arial" w:cs="Arial"/>
          <w:sz w:val="20"/>
          <w:szCs w:val="20"/>
          <w:lang w:val="es-US"/>
        </w:rPr>
      </w:pPr>
      <w:r w:rsidRPr="00602AA4">
        <w:rPr>
          <w:sz w:val="20"/>
          <w:szCs w:val="20"/>
          <w:lang w:val="es"/>
        </w:rPr>
        <w:t>SOLICITUD DE CALIFICACIONES (RFQ)</w:t>
      </w:r>
    </w:p>
    <w:p w14:paraId="35413779" w14:textId="77777777" w:rsidR="002F40AD" w:rsidRPr="007E5A29" w:rsidRDefault="002F40AD" w:rsidP="002F40AD">
      <w:pPr>
        <w:jc w:val="center"/>
        <w:rPr>
          <w:rFonts w:ascii="Arial" w:hAnsi="Arial" w:cs="Arial"/>
          <w:sz w:val="20"/>
          <w:szCs w:val="20"/>
          <w:lang w:val="es-US"/>
        </w:rPr>
      </w:pPr>
      <w:r>
        <w:rPr>
          <w:sz w:val="20"/>
          <w:szCs w:val="20"/>
          <w:lang w:val="es"/>
        </w:rPr>
        <w:t>PARA</w:t>
      </w:r>
      <w:r w:rsidRPr="00602AA4">
        <w:rPr>
          <w:sz w:val="20"/>
          <w:szCs w:val="20"/>
          <w:lang w:val="es"/>
        </w:rPr>
        <w:t xml:space="preserve"> SERVICIOS</w:t>
      </w:r>
      <w:r>
        <w:rPr>
          <w:lang w:val="es"/>
        </w:rPr>
        <w:t xml:space="preserve"> DE INGENIERÍA</w:t>
      </w:r>
    </w:p>
    <w:p w14:paraId="21F9E81D" w14:textId="77777777" w:rsidR="002F40AD" w:rsidRPr="007E5A29" w:rsidRDefault="002F40AD" w:rsidP="002F40AD">
      <w:pPr>
        <w:jc w:val="center"/>
        <w:rPr>
          <w:rFonts w:ascii="Arial" w:hAnsi="Arial" w:cs="Arial"/>
          <w:sz w:val="20"/>
          <w:szCs w:val="20"/>
          <w:lang w:val="es-US"/>
        </w:rPr>
      </w:pPr>
      <w:r w:rsidRPr="00602AA4">
        <w:rPr>
          <w:sz w:val="20"/>
          <w:szCs w:val="20"/>
          <w:lang w:val="es"/>
        </w:rPr>
        <w:t>para</w:t>
      </w:r>
    </w:p>
    <w:p w14:paraId="0B4A5B22" w14:textId="77777777" w:rsidR="002F40AD" w:rsidRPr="007E5A29" w:rsidRDefault="002F40AD" w:rsidP="002F40AD">
      <w:pPr>
        <w:autoSpaceDE w:val="0"/>
        <w:autoSpaceDN w:val="0"/>
        <w:adjustRightInd w:val="0"/>
        <w:jc w:val="center"/>
        <w:rPr>
          <w:rFonts w:ascii="Arial" w:hAnsi="Arial" w:cs="Arial"/>
          <w:sz w:val="20"/>
          <w:szCs w:val="20"/>
          <w:lang w:val="es-US"/>
        </w:rPr>
      </w:pPr>
      <w:r w:rsidRPr="00602AA4">
        <w:rPr>
          <w:sz w:val="20"/>
          <w:szCs w:val="20"/>
          <w:lang w:val="es"/>
        </w:rPr>
        <w:t>DEPARTAMENTO DE VIVIENDA Y DESARROLLO URBANO DE LOS ESTADOS UNIDOS</w:t>
      </w:r>
    </w:p>
    <w:p w14:paraId="3E96DC7A" w14:textId="77777777" w:rsidR="002F40AD" w:rsidRPr="007E5A29" w:rsidRDefault="002F40AD" w:rsidP="002F40AD">
      <w:pPr>
        <w:jc w:val="center"/>
        <w:rPr>
          <w:rFonts w:ascii="Arial" w:hAnsi="Arial" w:cs="Arial"/>
          <w:sz w:val="20"/>
          <w:szCs w:val="20"/>
          <w:lang w:val="es-US"/>
        </w:rPr>
      </w:pPr>
      <w:r w:rsidRPr="00602AA4">
        <w:rPr>
          <w:sz w:val="20"/>
          <w:szCs w:val="20"/>
          <w:lang w:val="es"/>
        </w:rPr>
        <w:t>PROYECTOS FINANCIADOS</w:t>
      </w:r>
    </w:p>
    <w:p w14:paraId="3C9505D8" w14:textId="77777777" w:rsidR="002F40AD" w:rsidRPr="007E5A29" w:rsidRDefault="002F40AD" w:rsidP="002F40AD">
      <w:pPr>
        <w:jc w:val="both"/>
        <w:rPr>
          <w:rFonts w:ascii="Arial" w:hAnsi="Arial" w:cs="Arial"/>
          <w:sz w:val="20"/>
          <w:szCs w:val="20"/>
          <w:lang w:val="es-US"/>
        </w:rPr>
      </w:pPr>
    </w:p>
    <w:p w14:paraId="3C0DFAEC" w14:textId="77777777" w:rsidR="002F40AD" w:rsidRPr="007E5A29" w:rsidRDefault="002F40AD" w:rsidP="002F40AD">
      <w:pPr>
        <w:jc w:val="both"/>
        <w:rPr>
          <w:rFonts w:ascii="Arial" w:hAnsi="Arial" w:cs="Arial"/>
          <w:sz w:val="20"/>
          <w:szCs w:val="20"/>
          <w:lang w:val="es-US"/>
        </w:rPr>
      </w:pPr>
      <w:r w:rsidRPr="00602AA4">
        <w:rPr>
          <w:sz w:val="20"/>
          <w:szCs w:val="20"/>
          <w:lang w:val="es"/>
        </w:rPr>
        <w:t xml:space="preserve">La Ciudad de Montgomery recibirá calificaciones selladas para la prestación de servicios de </w:t>
      </w:r>
      <w:r>
        <w:rPr>
          <w:sz w:val="20"/>
          <w:szCs w:val="20"/>
          <w:lang w:val="es"/>
        </w:rPr>
        <w:t>ingeniería</w:t>
      </w:r>
      <w:r w:rsidRPr="00602AA4">
        <w:rPr>
          <w:sz w:val="20"/>
          <w:szCs w:val="20"/>
          <w:lang w:val="es"/>
        </w:rPr>
        <w:t xml:space="preserve"> en actividades financiadas por HUD para el Departamento de Desarrollo Comunitario, División de Desarrollo Comunitario.    </w:t>
      </w:r>
    </w:p>
    <w:p w14:paraId="7F600633" w14:textId="77777777" w:rsidR="002F40AD" w:rsidRPr="007E5A29" w:rsidRDefault="002F40AD" w:rsidP="002F40AD">
      <w:pPr>
        <w:jc w:val="both"/>
        <w:rPr>
          <w:rFonts w:ascii="Arial" w:hAnsi="Arial" w:cs="Arial"/>
          <w:sz w:val="20"/>
          <w:szCs w:val="20"/>
          <w:lang w:val="es-US"/>
        </w:rPr>
      </w:pPr>
    </w:p>
    <w:p w14:paraId="21DAC3E5" w14:textId="77777777" w:rsidR="002F40AD" w:rsidRPr="007E5A29" w:rsidRDefault="002F40AD" w:rsidP="002F40AD">
      <w:pPr>
        <w:jc w:val="both"/>
        <w:rPr>
          <w:rFonts w:ascii="Arial" w:hAnsi="Arial" w:cs="Arial"/>
          <w:sz w:val="20"/>
          <w:szCs w:val="20"/>
          <w:lang w:val="es-US"/>
        </w:rPr>
      </w:pPr>
      <w:r w:rsidRPr="00602AA4">
        <w:rPr>
          <w:sz w:val="20"/>
          <w:szCs w:val="20"/>
          <w:lang w:val="es"/>
        </w:rPr>
        <w:t>Los objetivos principales de la Ciudad en relación con estos servicios son:</w:t>
      </w:r>
    </w:p>
    <w:p w14:paraId="6099FB49" w14:textId="77777777" w:rsidR="002F40AD" w:rsidRPr="007E5A29" w:rsidRDefault="002F40AD" w:rsidP="002F40AD">
      <w:pPr>
        <w:jc w:val="both"/>
        <w:rPr>
          <w:rFonts w:ascii="Arial" w:hAnsi="Arial" w:cs="Arial"/>
          <w:sz w:val="20"/>
          <w:szCs w:val="20"/>
          <w:lang w:val="es-US"/>
        </w:rPr>
      </w:pPr>
    </w:p>
    <w:p w14:paraId="0E4A0A39" w14:textId="77777777" w:rsidR="002F40AD" w:rsidRPr="007E5A29" w:rsidRDefault="002F40AD" w:rsidP="002F40AD">
      <w:pPr>
        <w:pStyle w:val="ListParagraph"/>
        <w:numPr>
          <w:ilvl w:val="0"/>
          <w:numId w:val="29"/>
        </w:numPr>
        <w:jc w:val="both"/>
        <w:rPr>
          <w:rFonts w:ascii="Arial" w:hAnsi="Arial" w:cs="Arial"/>
          <w:sz w:val="20"/>
          <w:szCs w:val="20"/>
          <w:lang w:val="es-US"/>
        </w:rPr>
      </w:pPr>
      <w:r w:rsidRPr="00602AA4">
        <w:rPr>
          <w:sz w:val="20"/>
          <w:szCs w:val="20"/>
          <w:lang w:val="es"/>
        </w:rPr>
        <w:t>Cumplir con los objetivos nacionales establecidos por las regulaciones de HUD para los programas CDBG, HOME y ESG.</w:t>
      </w:r>
    </w:p>
    <w:p w14:paraId="4976D2FF" w14:textId="77777777" w:rsidR="002F40AD" w:rsidRPr="007E5A29" w:rsidRDefault="002F40AD" w:rsidP="002F40AD">
      <w:pPr>
        <w:pStyle w:val="ListParagraph"/>
        <w:ind w:left="1080"/>
        <w:jc w:val="both"/>
        <w:rPr>
          <w:rFonts w:ascii="Arial" w:hAnsi="Arial" w:cs="Arial"/>
          <w:sz w:val="20"/>
          <w:szCs w:val="20"/>
          <w:lang w:val="es-US"/>
        </w:rPr>
      </w:pPr>
    </w:p>
    <w:p w14:paraId="6E895381" w14:textId="77777777" w:rsidR="002F40AD" w:rsidRPr="007E5A29" w:rsidRDefault="002F40AD" w:rsidP="002F40AD">
      <w:pPr>
        <w:pStyle w:val="ListParagraph"/>
        <w:numPr>
          <w:ilvl w:val="0"/>
          <w:numId w:val="29"/>
        </w:numPr>
        <w:jc w:val="both"/>
        <w:rPr>
          <w:rFonts w:ascii="Arial" w:hAnsi="Arial" w:cs="Arial"/>
          <w:sz w:val="20"/>
          <w:szCs w:val="20"/>
          <w:lang w:val="es-US"/>
        </w:rPr>
      </w:pPr>
      <w:r w:rsidRPr="00602AA4">
        <w:rPr>
          <w:sz w:val="20"/>
          <w:szCs w:val="20"/>
          <w:lang w:val="es"/>
        </w:rPr>
        <w:t>Cumplir con todas las regulaciones establecidas por las regulaciones de HUD para los programas CDBG, HOME y ESG.</w:t>
      </w:r>
    </w:p>
    <w:p w14:paraId="25557805" w14:textId="77777777" w:rsidR="002F40AD" w:rsidRPr="007E5A29" w:rsidRDefault="002F40AD" w:rsidP="002F40AD">
      <w:pPr>
        <w:jc w:val="both"/>
        <w:rPr>
          <w:rFonts w:ascii="Arial" w:hAnsi="Arial" w:cs="Arial"/>
          <w:sz w:val="20"/>
          <w:szCs w:val="20"/>
          <w:lang w:val="es-US"/>
        </w:rPr>
      </w:pPr>
    </w:p>
    <w:p w14:paraId="5AEA30E8" w14:textId="77777777" w:rsidR="002F40AD" w:rsidRPr="007E5A29" w:rsidRDefault="002F40AD" w:rsidP="002F40AD">
      <w:pPr>
        <w:jc w:val="both"/>
        <w:rPr>
          <w:rFonts w:ascii="Arial" w:hAnsi="Arial" w:cs="Arial"/>
          <w:sz w:val="20"/>
          <w:szCs w:val="20"/>
          <w:lang w:val="es-US"/>
        </w:rPr>
      </w:pPr>
      <w:r w:rsidRPr="00602AA4">
        <w:rPr>
          <w:sz w:val="20"/>
          <w:szCs w:val="20"/>
          <w:lang w:val="es"/>
        </w:rPr>
        <w:t xml:space="preserve">El propósito y el alcance de las actividades deberán estar en conformidad con los objetivos nacionales del Departamento de Vivienda y Desarrollo Urbano de los Estados Unidos (HUD).   </w:t>
      </w:r>
    </w:p>
    <w:p w14:paraId="65630CFF" w14:textId="77777777" w:rsidR="002F40AD" w:rsidRPr="007E5A29" w:rsidRDefault="002F40AD" w:rsidP="002F40AD">
      <w:pPr>
        <w:jc w:val="both"/>
        <w:rPr>
          <w:rFonts w:ascii="Arial" w:hAnsi="Arial" w:cs="Arial"/>
          <w:sz w:val="20"/>
          <w:szCs w:val="20"/>
          <w:lang w:val="es-US"/>
        </w:rPr>
      </w:pPr>
    </w:p>
    <w:p w14:paraId="23F66EE0" w14:textId="2A729AB4" w:rsidR="002F40AD" w:rsidRPr="007E5A29" w:rsidRDefault="002F40AD" w:rsidP="002F40AD">
      <w:pPr>
        <w:jc w:val="both"/>
        <w:rPr>
          <w:rFonts w:ascii="Arial" w:hAnsi="Arial" w:cs="Arial"/>
          <w:sz w:val="20"/>
          <w:szCs w:val="20"/>
          <w:lang w:val="es-US"/>
        </w:rPr>
      </w:pPr>
      <w:r w:rsidRPr="00602AA4">
        <w:rPr>
          <w:sz w:val="20"/>
          <w:szCs w:val="20"/>
          <w:lang w:val="es"/>
        </w:rPr>
        <w:t xml:space="preserve">Las clasificaciones </w:t>
      </w:r>
      <w:proofErr w:type="spellStart"/>
      <w:r w:rsidRPr="00602AA4">
        <w:rPr>
          <w:sz w:val="20"/>
          <w:szCs w:val="20"/>
          <w:lang w:val="es"/>
        </w:rPr>
        <w:t>selladas</w:t>
      </w:r>
      <w:r w:rsidR="001C033B">
        <w:rPr>
          <w:sz w:val="20"/>
          <w:szCs w:val="20"/>
          <w:lang w:val="es"/>
        </w:rPr>
        <w:t>se</w:t>
      </w:r>
      <w:proofErr w:type="spellEnd"/>
      <w:r w:rsidR="001C033B">
        <w:rPr>
          <w:sz w:val="20"/>
          <w:szCs w:val="20"/>
          <w:lang w:val="es"/>
        </w:rPr>
        <w:t xml:space="preserve"> recibirán hasta las 4:00 p.m.</w:t>
      </w:r>
      <w:proofErr w:type="gramStart"/>
      <w:r>
        <w:rPr>
          <w:lang w:val="es"/>
        </w:rPr>
        <w:t xml:space="preserve">, </w:t>
      </w:r>
      <w:r w:rsidRPr="00602AA4">
        <w:rPr>
          <w:sz w:val="20"/>
          <w:szCs w:val="20"/>
          <w:lang w:val="es"/>
        </w:rPr>
        <w:t xml:space="preserve"> Centra</w:t>
      </w:r>
      <w:r w:rsidR="00597BB1">
        <w:rPr>
          <w:sz w:val="20"/>
          <w:szCs w:val="20"/>
          <w:lang w:val="es"/>
        </w:rPr>
        <w:t>l</w:t>
      </w:r>
      <w:proofErr w:type="gramEnd"/>
      <w:r w:rsidR="00597BB1">
        <w:rPr>
          <w:sz w:val="20"/>
          <w:szCs w:val="20"/>
          <w:lang w:val="es"/>
        </w:rPr>
        <w:t xml:space="preserve"> Hora estándar, </w:t>
      </w:r>
      <w:r w:rsidR="002B4B74">
        <w:rPr>
          <w:sz w:val="20"/>
          <w:szCs w:val="20"/>
          <w:lang w:val="es"/>
        </w:rPr>
        <w:t>lunes</w:t>
      </w:r>
      <w:r w:rsidR="00597BB1">
        <w:rPr>
          <w:sz w:val="20"/>
          <w:szCs w:val="20"/>
          <w:lang w:val="es"/>
        </w:rPr>
        <w:t xml:space="preserve"> </w:t>
      </w:r>
      <w:r w:rsidR="005F4749">
        <w:rPr>
          <w:sz w:val="20"/>
          <w:szCs w:val="20"/>
          <w:lang w:val="es"/>
        </w:rPr>
        <w:t>10</w:t>
      </w:r>
      <w:r w:rsidR="00B104C5">
        <w:rPr>
          <w:sz w:val="20"/>
          <w:szCs w:val="20"/>
          <w:lang w:val="es"/>
        </w:rPr>
        <w:t xml:space="preserve"> de julio de</w:t>
      </w:r>
      <w:r w:rsidR="00597BB1">
        <w:rPr>
          <w:sz w:val="20"/>
          <w:szCs w:val="20"/>
          <w:lang w:val="es"/>
        </w:rPr>
        <w:t xml:space="preserve"> </w:t>
      </w:r>
      <w:r w:rsidRPr="00602AA4">
        <w:rPr>
          <w:sz w:val="20"/>
          <w:szCs w:val="20"/>
          <w:lang w:val="es"/>
        </w:rPr>
        <w:t>2023.</w:t>
      </w:r>
      <w:r>
        <w:rPr>
          <w:lang w:val="es"/>
        </w:rPr>
        <w:t xml:space="preserve"> </w:t>
      </w:r>
    </w:p>
    <w:p w14:paraId="400851DB" w14:textId="77777777" w:rsidR="002F40AD" w:rsidRPr="007E5A29" w:rsidRDefault="002F40AD" w:rsidP="002F40AD">
      <w:pPr>
        <w:jc w:val="both"/>
        <w:rPr>
          <w:rFonts w:ascii="Arial" w:hAnsi="Arial" w:cs="Arial"/>
          <w:sz w:val="20"/>
          <w:szCs w:val="20"/>
          <w:lang w:val="es-US"/>
        </w:rPr>
      </w:pPr>
    </w:p>
    <w:p w14:paraId="1A39072B" w14:textId="77777777" w:rsidR="002F40AD" w:rsidRPr="007E5A29" w:rsidRDefault="002F40AD" w:rsidP="002F40AD">
      <w:pPr>
        <w:jc w:val="both"/>
        <w:rPr>
          <w:rFonts w:ascii="Arial" w:hAnsi="Arial" w:cs="Arial"/>
          <w:sz w:val="20"/>
          <w:szCs w:val="20"/>
          <w:lang w:val="es-US"/>
        </w:rPr>
      </w:pPr>
      <w:r w:rsidRPr="00602AA4">
        <w:rPr>
          <w:sz w:val="20"/>
          <w:szCs w:val="20"/>
          <w:lang w:val="es"/>
        </w:rPr>
        <w:t xml:space="preserve">Todas las </w:t>
      </w:r>
      <w:r w:rsidR="001C033B">
        <w:rPr>
          <w:sz w:val="20"/>
          <w:szCs w:val="20"/>
          <w:lang w:val="es"/>
        </w:rPr>
        <w:t xml:space="preserve">comunicaciones </w:t>
      </w:r>
      <w:r w:rsidRPr="00602AA4">
        <w:rPr>
          <w:sz w:val="20"/>
          <w:szCs w:val="20"/>
          <w:lang w:val="es"/>
        </w:rPr>
        <w:t>se dirigirán a la atención de:</w:t>
      </w:r>
    </w:p>
    <w:p w14:paraId="18D4B079" w14:textId="77777777" w:rsidR="002F40AD" w:rsidRPr="007E5A29" w:rsidRDefault="002F40AD" w:rsidP="002F40AD">
      <w:pPr>
        <w:jc w:val="both"/>
        <w:rPr>
          <w:rFonts w:ascii="Arial" w:hAnsi="Arial" w:cs="Arial"/>
          <w:sz w:val="20"/>
          <w:szCs w:val="20"/>
          <w:lang w:val="es-US"/>
        </w:rPr>
      </w:pPr>
    </w:p>
    <w:p w14:paraId="3282E01C" w14:textId="77777777" w:rsidR="002F40AD" w:rsidRPr="007E5A29" w:rsidRDefault="002F40AD" w:rsidP="002F40AD">
      <w:pPr>
        <w:jc w:val="both"/>
        <w:rPr>
          <w:rFonts w:ascii="Arial" w:hAnsi="Arial" w:cs="Arial"/>
          <w:sz w:val="20"/>
          <w:szCs w:val="20"/>
          <w:lang w:val="es-US"/>
        </w:rPr>
      </w:pPr>
      <w:r w:rsidRPr="00602AA4">
        <w:rPr>
          <w:sz w:val="20"/>
          <w:szCs w:val="20"/>
          <w:lang w:val="es"/>
        </w:rPr>
        <w:t xml:space="preserve">Dr. Gary C. Sharp, Gerente del Programa CDBG  </w:t>
      </w:r>
    </w:p>
    <w:p w14:paraId="61DC56F4" w14:textId="77777777" w:rsidR="002F40AD" w:rsidRPr="007E5A29" w:rsidRDefault="002F40AD" w:rsidP="002F40AD">
      <w:pPr>
        <w:jc w:val="both"/>
        <w:rPr>
          <w:rFonts w:ascii="Arial" w:hAnsi="Arial" w:cs="Arial"/>
          <w:sz w:val="20"/>
          <w:szCs w:val="20"/>
          <w:lang w:val="es-US"/>
        </w:rPr>
      </w:pPr>
      <w:r w:rsidRPr="00602AA4">
        <w:rPr>
          <w:sz w:val="20"/>
          <w:szCs w:val="20"/>
          <w:lang w:val="es"/>
        </w:rPr>
        <w:t>Departamento de Desarrollo Comunitario</w:t>
      </w:r>
    </w:p>
    <w:p w14:paraId="5D00C51A" w14:textId="77777777" w:rsidR="002F40AD" w:rsidRPr="007E5A29" w:rsidRDefault="002F40AD" w:rsidP="002F40AD">
      <w:pPr>
        <w:jc w:val="both"/>
        <w:rPr>
          <w:rFonts w:ascii="Arial" w:hAnsi="Arial" w:cs="Arial"/>
          <w:sz w:val="20"/>
          <w:szCs w:val="20"/>
          <w:lang w:val="es-US"/>
        </w:rPr>
      </w:pPr>
      <w:r w:rsidRPr="00602AA4">
        <w:rPr>
          <w:sz w:val="20"/>
          <w:szCs w:val="20"/>
          <w:lang w:val="es"/>
        </w:rPr>
        <w:t>Ciudad de Montgomery</w:t>
      </w:r>
    </w:p>
    <w:p w14:paraId="019656F5" w14:textId="77777777" w:rsidR="002F40AD" w:rsidRPr="007E5A29" w:rsidRDefault="002F40AD" w:rsidP="002F40AD">
      <w:pPr>
        <w:jc w:val="both"/>
        <w:rPr>
          <w:rFonts w:ascii="Arial" w:hAnsi="Arial" w:cs="Arial"/>
          <w:sz w:val="20"/>
          <w:szCs w:val="20"/>
          <w:lang w:val="es-US"/>
        </w:rPr>
      </w:pPr>
      <w:r w:rsidRPr="00602AA4">
        <w:rPr>
          <w:sz w:val="20"/>
          <w:szCs w:val="20"/>
          <w:lang w:val="es"/>
        </w:rPr>
        <w:t xml:space="preserve">25 Washington </w:t>
      </w:r>
      <w:proofErr w:type="gramStart"/>
      <w:r w:rsidRPr="00602AA4">
        <w:rPr>
          <w:sz w:val="20"/>
          <w:szCs w:val="20"/>
          <w:lang w:val="es"/>
        </w:rPr>
        <w:t>Avenue,</w:t>
      </w:r>
      <w:r w:rsidRPr="00602AA4">
        <w:rPr>
          <w:sz w:val="20"/>
          <w:szCs w:val="20"/>
          <w:vertAlign w:val="superscript"/>
          <w:lang w:val="es"/>
        </w:rPr>
        <w:t>4º</w:t>
      </w:r>
      <w:proofErr w:type="gramEnd"/>
      <w:r w:rsidRPr="00602AA4">
        <w:rPr>
          <w:sz w:val="20"/>
          <w:szCs w:val="20"/>
          <w:lang w:val="es"/>
        </w:rPr>
        <w:t xml:space="preserve"> piso</w:t>
      </w:r>
    </w:p>
    <w:p w14:paraId="7F92A6AE" w14:textId="77777777" w:rsidR="002F40AD" w:rsidRPr="007E5A29" w:rsidRDefault="002F40AD" w:rsidP="002F40AD">
      <w:pPr>
        <w:jc w:val="both"/>
        <w:rPr>
          <w:rFonts w:ascii="Arial" w:hAnsi="Arial" w:cs="Arial"/>
          <w:sz w:val="20"/>
          <w:szCs w:val="20"/>
          <w:lang w:val="es-US"/>
        </w:rPr>
      </w:pPr>
      <w:r w:rsidRPr="00602AA4">
        <w:rPr>
          <w:sz w:val="20"/>
          <w:szCs w:val="20"/>
          <w:lang w:val="es"/>
        </w:rPr>
        <w:t>Montgomery, AL 36104</w:t>
      </w:r>
    </w:p>
    <w:p w14:paraId="38114B76" w14:textId="77777777" w:rsidR="002F40AD" w:rsidRPr="007E5A29" w:rsidRDefault="002F40AD" w:rsidP="002F40AD">
      <w:pPr>
        <w:jc w:val="both"/>
        <w:rPr>
          <w:rFonts w:ascii="Arial" w:hAnsi="Arial" w:cs="Arial"/>
          <w:sz w:val="20"/>
          <w:szCs w:val="20"/>
          <w:lang w:val="es-US"/>
        </w:rPr>
      </w:pPr>
    </w:p>
    <w:p w14:paraId="0A88C29D" w14:textId="77777777" w:rsidR="002F40AD" w:rsidRPr="007E5A29" w:rsidRDefault="002F40AD" w:rsidP="002F40AD">
      <w:pPr>
        <w:rPr>
          <w:rFonts w:ascii="Arial" w:hAnsi="Arial" w:cs="Arial"/>
          <w:sz w:val="20"/>
          <w:szCs w:val="20"/>
          <w:lang w:val="es-US"/>
        </w:rPr>
      </w:pPr>
      <w:r w:rsidRPr="00602AA4">
        <w:rPr>
          <w:sz w:val="20"/>
          <w:szCs w:val="20"/>
          <w:lang w:val="es"/>
        </w:rPr>
        <w:t>Todos los sobres / cajas de envío deben estar claramente marcados como "</w:t>
      </w:r>
      <w:r>
        <w:rPr>
          <w:sz w:val="20"/>
          <w:szCs w:val="20"/>
          <w:lang w:val="es"/>
        </w:rPr>
        <w:t>CALIFICACIONES DE INGENIERÍA</w:t>
      </w:r>
      <w:r w:rsidR="001C033B">
        <w:rPr>
          <w:sz w:val="20"/>
          <w:szCs w:val="20"/>
          <w:lang w:val="es"/>
        </w:rPr>
        <w:t xml:space="preserve"> PARA PROYECTOS FINANCIADOS POR HUD"</w:t>
      </w:r>
      <w:r>
        <w:rPr>
          <w:lang w:val="es"/>
        </w:rPr>
        <w:t xml:space="preserve"> </w:t>
      </w:r>
      <w:r w:rsidRPr="00602AA4">
        <w:rPr>
          <w:sz w:val="20"/>
          <w:szCs w:val="20"/>
          <w:lang w:val="es"/>
        </w:rPr>
        <w:t>Y DEBEN LLEVAR EL NOMBRE DEL PROPONENTE.</w:t>
      </w:r>
    </w:p>
    <w:p w14:paraId="3B9EC538" w14:textId="77777777" w:rsidR="002F40AD" w:rsidRPr="007E5A29" w:rsidRDefault="002F40AD" w:rsidP="002F40AD">
      <w:pPr>
        <w:ind w:firstLine="720"/>
        <w:jc w:val="both"/>
        <w:rPr>
          <w:rFonts w:ascii="Arial" w:hAnsi="Arial" w:cs="Arial"/>
          <w:sz w:val="20"/>
          <w:szCs w:val="20"/>
          <w:lang w:val="es-US"/>
        </w:rPr>
      </w:pPr>
    </w:p>
    <w:p w14:paraId="5500DA6C" w14:textId="77777777" w:rsidR="002F40AD" w:rsidRPr="007E5A29" w:rsidRDefault="002F40AD" w:rsidP="002F40AD">
      <w:pPr>
        <w:jc w:val="both"/>
        <w:rPr>
          <w:rFonts w:ascii="Arial" w:hAnsi="Arial" w:cs="Arial"/>
          <w:sz w:val="20"/>
          <w:szCs w:val="20"/>
          <w:lang w:val="es-US"/>
        </w:rPr>
      </w:pPr>
      <w:r w:rsidRPr="00602AA4">
        <w:rPr>
          <w:sz w:val="20"/>
          <w:szCs w:val="20"/>
          <w:lang w:val="es"/>
        </w:rPr>
        <w:t xml:space="preserve">Se pueden obtener copias de la RFQ del Departamento de Desarrollo Comunitario llamando al 334-625-3730, o visitando el sitio web de la Ciudad en: </w:t>
      </w:r>
    </w:p>
    <w:p w14:paraId="1CC83C5A" w14:textId="77777777" w:rsidR="002F40AD" w:rsidRPr="007E5A29" w:rsidRDefault="002F40AD" w:rsidP="002F40AD">
      <w:pPr>
        <w:jc w:val="both"/>
        <w:rPr>
          <w:rFonts w:ascii="Arial" w:hAnsi="Arial" w:cs="Arial"/>
          <w:sz w:val="20"/>
          <w:szCs w:val="20"/>
          <w:lang w:val="es-US"/>
        </w:rPr>
      </w:pPr>
    </w:p>
    <w:p w14:paraId="48BFF760" w14:textId="77777777" w:rsidR="002F40AD" w:rsidRPr="007E5A29" w:rsidRDefault="004926D3" w:rsidP="002F40AD">
      <w:pPr>
        <w:jc w:val="both"/>
        <w:rPr>
          <w:rStyle w:val="Hyperlink"/>
          <w:rFonts w:ascii="Arial" w:hAnsi="Arial" w:cs="Arial"/>
          <w:sz w:val="20"/>
          <w:szCs w:val="20"/>
          <w:lang w:val="es-US"/>
        </w:rPr>
      </w:pPr>
      <w:hyperlink r:id="rId8" w:history="1">
        <w:r w:rsidR="002F40AD" w:rsidRPr="00602AA4">
          <w:rPr>
            <w:rStyle w:val="Hyperlink"/>
            <w:sz w:val="20"/>
            <w:szCs w:val="20"/>
            <w:lang w:val="es"/>
          </w:rPr>
          <w:t>https://www.montgomeryal.gov/government/city-government/city-departments/community-development/community-development-division</w:t>
        </w:r>
      </w:hyperlink>
    </w:p>
    <w:p w14:paraId="0781FDF0" w14:textId="77777777" w:rsidR="002F40AD" w:rsidRPr="007E5A29" w:rsidRDefault="002F40AD" w:rsidP="002F40AD">
      <w:pPr>
        <w:jc w:val="both"/>
        <w:rPr>
          <w:rStyle w:val="Hyperlink"/>
          <w:rFonts w:ascii="Arial" w:hAnsi="Arial" w:cs="Arial"/>
          <w:sz w:val="20"/>
          <w:szCs w:val="20"/>
          <w:lang w:val="es-US"/>
        </w:rPr>
      </w:pPr>
    </w:p>
    <w:p w14:paraId="20F78E6C" w14:textId="77777777" w:rsidR="002F40AD" w:rsidRPr="007E5A29" w:rsidRDefault="002F40AD" w:rsidP="002F40AD">
      <w:pPr>
        <w:autoSpaceDE w:val="0"/>
        <w:autoSpaceDN w:val="0"/>
        <w:adjustRightInd w:val="0"/>
        <w:spacing w:line="300" w:lineRule="atLeast"/>
        <w:rPr>
          <w:rFonts w:ascii="Arial" w:hAnsi="Arial" w:cs="Arial"/>
          <w:sz w:val="20"/>
          <w:szCs w:val="20"/>
          <w:lang w:val="es-US"/>
        </w:rPr>
      </w:pPr>
      <w:r w:rsidRPr="00602AA4">
        <w:rPr>
          <w:sz w:val="20"/>
          <w:szCs w:val="20"/>
          <w:lang w:val="es"/>
        </w:rPr>
        <w:t>Todas las consultas deben ser por escrito y dirigidas a:</w:t>
      </w:r>
    </w:p>
    <w:p w14:paraId="541F7B7B" w14:textId="77777777" w:rsidR="002F40AD" w:rsidRPr="007E5A29" w:rsidRDefault="002F40AD" w:rsidP="002F40AD">
      <w:pPr>
        <w:rPr>
          <w:rFonts w:ascii="Arial" w:hAnsi="Arial" w:cs="Arial"/>
          <w:sz w:val="20"/>
          <w:szCs w:val="20"/>
          <w:lang w:val="es-US"/>
        </w:rPr>
      </w:pPr>
    </w:p>
    <w:p w14:paraId="56D10B01" w14:textId="77777777" w:rsidR="002F40AD" w:rsidRPr="00602AA4" w:rsidRDefault="00597BB1" w:rsidP="002F40AD">
      <w:pPr>
        <w:rPr>
          <w:rFonts w:ascii="Arial" w:hAnsi="Arial" w:cs="Arial"/>
          <w:sz w:val="20"/>
          <w:szCs w:val="20"/>
        </w:rPr>
      </w:pPr>
      <w:r w:rsidRPr="007E5A29">
        <w:rPr>
          <w:sz w:val="20"/>
          <w:szCs w:val="20"/>
        </w:rPr>
        <w:t xml:space="preserve">Dr. </w:t>
      </w:r>
      <w:r w:rsidR="002F40AD" w:rsidRPr="007E5A29">
        <w:rPr>
          <w:sz w:val="20"/>
          <w:szCs w:val="20"/>
        </w:rPr>
        <w:t>Gary C. Sharp @ gsharp@montgomeryal.gov</w:t>
      </w:r>
    </w:p>
    <w:p w14:paraId="2C9FFFBA" w14:textId="77777777" w:rsidR="002F40AD" w:rsidRDefault="002F40AD" w:rsidP="0087183A">
      <w:pPr>
        <w:autoSpaceDE w:val="0"/>
        <w:autoSpaceDN w:val="0"/>
        <w:adjustRightInd w:val="0"/>
        <w:jc w:val="center"/>
        <w:rPr>
          <w:rFonts w:ascii="Arial" w:hAnsi="Arial" w:cs="Arial"/>
        </w:rPr>
      </w:pPr>
    </w:p>
    <w:p w14:paraId="11225EA9" w14:textId="77777777" w:rsidR="002F40AD" w:rsidRDefault="002F40AD" w:rsidP="0087183A">
      <w:pPr>
        <w:autoSpaceDE w:val="0"/>
        <w:autoSpaceDN w:val="0"/>
        <w:adjustRightInd w:val="0"/>
        <w:jc w:val="center"/>
        <w:rPr>
          <w:rFonts w:ascii="Arial" w:hAnsi="Arial" w:cs="Arial"/>
        </w:rPr>
      </w:pPr>
    </w:p>
    <w:p w14:paraId="6E9635EF" w14:textId="77777777" w:rsidR="0087183A" w:rsidRPr="007E5A29" w:rsidRDefault="0087183A" w:rsidP="0087183A">
      <w:pPr>
        <w:autoSpaceDE w:val="0"/>
        <w:autoSpaceDN w:val="0"/>
        <w:adjustRightInd w:val="0"/>
        <w:jc w:val="center"/>
        <w:rPr>
          <w:rFonts w:ascii="Arial" w:hAnsi="Arial" w:cs="Arial"/>
          <w:lang w:val="es-US"/>
        </w:rPr>
      </w:pPr>
      <w:r w:rsidRPr="0039428B">
        <w:rPr>
          <w:lang w:val="es"/>
        </w:rPr>
        <w:t>SOLICITUD DE CALIFICACIONES (RFQ)</w:t>
      </w:r>
    </w:p>
    <w:p w14:paraId="13A0090A" w14:textId="77777777" w:rsidR="0056436A" w:rsidRPr="007E5A29" w:rsidRDefault="00C26371" w:rsidP="0087183A">
      <w:pPr>
        <w:autoSpaceDE w:val="0"/>
        <w:autoSpaceDN w:val="0"/>
        <w:adjustRightInd w:val="0"/>
        <w:jc w:val="center"/>
        <w:rPr>
          <w:rFonts w:ascii="Arial" w:hAnsi="Arial" w:cs="Arial"/>
          <w:lang w:val="es-US"/>
        </w:rPr>
      </w:pPr>
      <w:r>
        <w:rPr>
          <w:lang w:val="es"/>
        </w:rPr>
        <w:br/>
      </w:r>
      <w:r w:rsidR="0056436A" w:rsidRPr="0039428B">
        <w:rPr>
          <w:lang w:val="es"/>
        </w:rPr>
        <w:t xml:space="preserve">SERVICIOS </w:t>
      </w:r>
      <w:proofErr w:type="gramStart"/>
      <w:r w:rsidR="0056436A" w:rsidRPr="0039428B">
        <w:rPr>
          <w:lang w:val="es"/>
        </w:rPr>
        <w:t xml:space="preserve">DE </w:t>
      </w:r>
      <w:r>
        <w:rPr>
          <w:lang w:val="es"/>
        </w:rPr>
        <w:t xml:space="preserve"> INGENIERÍA</w:t>
      </w:r>
      <w:proofErr w:type="gramEnd"/>
    </w:p>
    <w:p w14:paraId="7D8777CE" w14:textId="77777777" w:rsidR="000050A7" w:rsidRPr="007E5A29" w:rsidRDefault="00104FCA" w:rsidP="0087183A">
      <w:pPr>
        <w:autoSpaceDE w:val="0"/>
        <w:autoSpaceDN w:val="0"/>
        <w:adjustRightInd w:val="0"/>
        <w:jc w:val="center"/>
        <w:rPr>
          <w:rFonts w:ascii="Arial" w:hAnsi="Arial" w:cs="Arial"/>
          <w:lang w:val="es-US"/>
        </w:rPr>
      </w:pPr>
      <w:r>
        <w:rPr>
          <w:lang w:val="es"/>
        </w:rPr>
        <w:t>F</w:t>
      </w:r>
      <w:r w:rsidR="0056436A" w:rsidRPr="0039428B">
        <w:rPr>
          <w:lang w:val="es"/>
        </w:rPr>
        <w:t xml:space="preserve">O </w:t>
      </w:r>
      <w:r w:rsidR="00F41870" w:rsidRPr="0039428B">
        <w:rPr>
          <w:lang w:val="es"/>
        </w:rPr>
        <w:br/>
      </w:r>
      <w:r w:rsidR="000050A7">
        <w:rPr>
          <w:lang w:val="es"/>
        </w:rPr>
        <w:t>DEPARTAMENTO DE VIVIENDA Y DESARROLLO URBANO DE LOS ESTADOS UNIDOS</w:t>
      </w:r>
    </w:p>
    <w:p w14:paraId="510C1C5C" w14:textId="77777777" w:rsidR="0087183A" w:rsidRPr="007E5A29" w:rsidRDefault="000050A7" w:rsidP="0087183A">
      <w:pPr>
        <w:autoSpaceDE w:val="0"/>
        <w:autoSpaceDN w:val="0"/>
        <w:adjustRightInd w:val="0"/>
        <w:jc w:val="center"/>
        <w:rPr>
          <w:rFonts w:ascii="Arial" w:hAnsi="Arial" w:cs="Arial"/>
          <w:lang w:val="es-US"/>
        </w:rPr>
      </w:pPr>
      <w:r>
        <w:rPr>
          <w:lang w:val="es"/>
        </w:rPr>
        <w:t>PROYECTOS FINANCIADOS</w:t>
      </w:r>
      <w:r w:rsidR="00BA70F4" w:rsidRPr="0039428B">
        <w:rPr>
          <w:lang w:val="es"/>
        </w:rPr>
        <w:br/>
      </w:r>
      <w:r w:rsidR="00F41870" w:rsidRPr="0039428B">
        <w:rPr>
          <w:lang w:val="es"/>
        </w:rPr>
        <w:br/>
      </w:r>
      <w:r w:rsidR="0056436A" w:rsidRPr="0039428B">
        <w:rPr>
          <w:lang w:val="es"/>
        </w:rPr>
        <w:t xml:space="preserve"> Ciudad de Montgomery </w:t>
      </w:r>
      <w:r w:rsidR="0056436A" w:rsidRPr="0039428B">
        <w:rPr>
          <w:lang w:val="es"/>
        </w:rPr>
        <w:br/>
      </w:r>
      <w:r w:rsidR="009027DC">
        <w:rPr>
          <w:lang w:val="es"/>
        </w:rPr>
        <w:t>DESARROLLO COMUNITARIO</w:t>
      </w:r>
    </w:p>
    <w:p w14:paraId="58A8DF72" w14:textId="77777777" w:rsidR="0099091A" w:rsidRPr="007E5A29" w:rsidRDefault="001A7A3A" w:rsidP="0087183A">
      <w:pPr>
        <w:jc w:val="center"/>
        <w:rPr>
          <w:rFonts w:ascii="Arial" w:hAnsi="Arial" w:cs="Arial"/>
          <w:lang w:val="es-US"/>
        </w:rPr>
      </w:pPr>
      <w:r w:rsidRPr="007E5A29">
        <w:rPr>
          <w:rFonts w:ascii="Arial" w:hAnsi="Arial" w:cs="Arial"/>
          <w:lang w:val="es-US"/>
        </w:rPr>
        <w:br/>
      </w:r>
    </w:p>
    <w:p w14:paraId="6190F313" w14:textId="3FDE0468" w:rsidR="0099091A" w:rsidRPr="007E5A29" w:rsidRDefault="0039428B" w:rsidP="0099091A">
      <w:pPr>
        <w:rPr>
          <w:rFonts w:ascii="Arial" w:hAnsi="Arial" w:cs="Arial"/>
          <w:lang w:val="es-US"/>
        </w:rPr>
      </w:pPr>
      <w:r>
        <w:rPr>
          <w:lang w:val="es"/>
        </w:rPr>
        <w:t xml:space="preserve">Fecha: </w:t>
      </w:r>
      <w:r w:rsidR="005F4749">
        <w:rPr>
          <w:lang w:val="es"/>
        </w:rPr>
        <w:t>8</w:t>
      </w:r>
      <w:r w:rsidR="00B104C5">
        <w:rPr>
          <w:lang w:val="es"/>
        </w:rPr>
        <w:t xml:space="preserve"> de junio del</w:t>
      </w:r>
      <w:r>
        <w:rPr>
          <w:lang w:val="es"/>
        </w:rPr>
        <w:t xml:space="preserve"> </w:t>
      </w:r>
      <w:r w:rsidR="000050A7">
        <w:rPr>
          <w:lang w:val="es"/>
        </w:rPr>
        <w:t>2023</w:t>
      </w:r>
    </w:p>
    <w:p w14:paraId="10CA17DE" w14:textId="77777777" w:rsidR="00BA70F4" w:rsidRPr="007E5A29" w:rsidRDefault="00BA70F4" w:rsidP="0099091A">
      <w:pPr>
        <w:rPr>
          <w:rFonts w:ascii="Arial" w:hAnsi="Arial" w:cs="Arial"/>
          <w:lang w:val="es-US"/>
        </w:rPr>
      </w:pPr>
    </w:p>
    <w:p w14:paraId="34024BB5" w14:textId="2FC867B4" w:rsidR="00D03D97" w:rsidRPr="007E5A29" w:rsidRDefault="00D03D97" w:rsidP="00D03D97">
      <w:pPr>
        <w:jc w:val="both"/>
        <w:rPr>
          <w:rFonts w:ascii="Arial" w:hAnsi="Arial" w:cs="Arial"/>
          <w:lang w:val="es-US"/>
        </w:rPr>
      </w:pPr>
      <w:r w:rsidRPr="00D03D97">
        <w:rPr>
          <w:lang w:val="es"/>
        </w:rPr>
        <w:t>Las empresas interesadas deben enviar sus respuestas a más tardar a las 4:00 p.m.</w:t>
      </w:r>
      <w:r w:rsidR="001C033B">
        <w:rPr>
          <w:lang w:val="es"/>
        </w:rPr>
        <w:t xml:space="preserve">, hora estándar </w:t>
      </w:r>
      <w:proofErr w:type="gramStart"/>
      <w:r w:rsidR="001C033B">
        <w:rPr>
          <w:lang w:val="es"/>
        </w:rPr>
        <w:t xml:space="preserve">central </w:t>
      </w:r>
      <w:r w:rsidRPr="00D03D97">
        <w:rPr>
          <w:lang w:val="es"/>
        </w:rPr>
        <w:t xml:space="preserve"> </w:t>
      </w:r>
      <w:r w:rsidR="001C033B">
        <w:rPr>
          <w:lang w:val="es"/>
        </w:rPr>
        <w:t>,</w:t>
      </w:r>
      <w:proofErr w:type="gramEnd"/>
      <w:r w:rsidR="001C033B">
        <w:rPr>
          <w:lang w:val="es"/>
        </w:rPr>
        <w:t xml:space="preserve"> </w:t>
      </w:r>
      <w:r w:rsidR="002B4B74">
        <w:rPr>
          <w:lang w:val="es"/>
        </w:rPr>
        <w:t>del lunes</w:t>
      </w:r>
      <w:r>
        <w:rPr>
          <w:lang w:val="es"/>
        </w:rPr>
        <w:t xml:space="preserve"> </w:t>
      </w:r>
      <w:r w:rsidR="005F4749">
        <w:rPr>
          <w:lang w:val="es"/>
        </w:rPr>
        <w:t>10</w:t>
      </w:r>
      <w:r w:rsidR="00B104C5">
        <w:rPr>
          <w:lang w:val="es"/>
        </w:rPr>
        <w:t xml:space="preserve"> de julio</w:t>
      </w:r>
      <w:r>
        <w:rPr>
          <w:lang w:val="es"/>
        </w:rPr>
        <w:t xml:space="preserve"> de </w:t>
      </w:r>
      <w:r w:rsidR="000050A7">
        <w:rPr>
          <w:lang w:val="es"/>
        </w:rPr>
        <w:t xml:space="preserve">2023.  </w:t>
      </w:r>
      <w:r w:rsidRPr="00D03D97">
        <w:rPr>
          <w:lang w:val="es"/>
        </w:rPr>
        <w:t>El paquete de respuesta de RFQ</w:t>
      </w:r>
      <w:r w:rsidR="00597BB1">
        <w:rPr>
          <w:lang w:val="es"/>
        </w:rPr>
        <w:t>debe</w:t>
      </w:r>
      <w:r w:rsidRPr="00D03D97">
        <w:rPr>
          <w:lang w:val="es"/>
        </w:rPr>
        <w:t xml:space="preserve"> estar marcado como "</w:t>
      </w:r>
      <w:r w:rsidR="001C033B">
        <w:rPr>
          <w:lang w:val="es"/>
        </w:rPr>
        <w:t>SERVICIOS DE INGENIERÍA PARA PROYECTOS FINANCIADOS POR HUD".  Envíe tres (3) copias impresas y tres (3</w:t>
      </w:r>
      <w:r w:rsidRPr="00D03D97">
        <w:rPr>
          <w:lang w:val="es"/>
        </w:rPr>
        <w:t>) copias electrónicas en unidades USB a:</w:t>
      </w:r>
    </w:p>
    <w:p w14:paraId="571F3119" w14:textId="77777777" w:rsidR="00D03D97" w:rsidRPr="007E5A29" w:rsidRDefault="00D03D97" w:rsidP="00D03D97">
      <w:pPr>
        <w:jc w:val="both"/>
        <w:rPr>
          <w:rFonts w:ascii="Arial" w:hAnsi="Arial" w:cs="Arial"/>
          <w:lang w:val="es-US"/>
        </w:rPr>
      </w:pPr>
    </w:p>
    <w:p w14:paraId="62AB7DD2" w14:textId="77777777" w:rsidR="000050A7" w:rsidRPr="007E5A29" w:rsidRDefault="00597BB1" w:rsidP="000050A7">
      <w:pPr>
        <w:jc w:val="both"/>
        <w:rPr>
          <w:rFonts w:ascii="Arial" w:hAnsi="Arial" w:cs="Arial"/>
          <w:lang w:val="es-US"/>
        </w:rPr>
      </w:pPr>
      <w:r>
        <w:rPr>
          <w:lang w:val="es"/>
        </w:rPr>
        <w:t xml:space="preserve">Dr. </w:t>
      </w:r>
      <w:r w:rsidR="000050A7">
        <w:rPr>
          <w:lang w:val="es"/>
        </w:rPr>
        <w:t xml:space="preserve">Gary C. Sharp, Gerente del Programa CDBG </w:t>
      </w:r>
    </w:p>
    <w:p w14:paraId="6806D726" w14:textId="77777777" w:rsidR="000050A7" w:rsidRPr="007E5A29" w:rsidRDefault="000050A7" w:rsidP="000050A7">
      <w:pPr>
        <w:jc w:val="both"/>
        <w:rPr>
          <w:rFonts w:ascii="Arial" w:hAnsi="Arial" w:cs="Arial"/>
          <w:lang w:val="es-US"/>
        </w:rPr>
      </w:pPr>
      <w:r>
        <w:rPr>
          <w:lang w:val="es"/>
        </w:rPr>
        <w:t>Departamento de Desarrollo Comunitario</w:t>
      </w:r>
    </w:p>
    <w:p w14:paraId="6978C24A" w14:textId="77777777" w:rsidR="000050A7" w:rsidRPr="007E5A29" w:rsidRDefault="000050A7" w:rsidP="000050A7">
      <w:pPr>
        <w:jc w:val="both"/>
        <w:rPr>
          <w:rFonts w:ascii="Arial" w:hAnsi="Arial" w:cs="Arial"/>
          <w:lang w:val="es-US"/>
        </w:rPr>
      </w:pPr>
      <w:r w:rsidRPr="00D03D97">
        <w:rPr>
          <w:lang w:val="es"/>
        </w:rPr>
        <w:t>Ciudad de Montgomery</w:t>
      </w:r>
    </w:p>
    <w:p w14:paraId="58C289E4" w14:textId="77777777" w:rsidR="000050A7" w:rsidRPr="007E5A29" w:rsidRDefault="000050A7" w:rsidP="000050A7">
      <w:pPr>
        <w:jc w:val="both"/>
        <w:rPr>
          <w:rFonts w:ascii="Arial" w:hAnsi="Arial" w:cs="Arial"/>
          <w:lang w:val="es-US"/>
        </w:rPr>
      </w:pPr>
      <w:r>
        <w:rPr>
          <w:lang w:val="es"/>
        </w:rPr>
        <w:t xml:space="preserve">25 Washington </w:t>
      </w:r>
      <w:proofErr w:type="gramStart"/>
      <w:r>
        <w:rPr>
          <w:lang w:val="es"/>
        </w:rPr>
        <w:t>Avenue,</w:t>
      </w:r>
      <w:r w:rsidRPr="009A0939">
        <w:rPr>
          <w:vertAlign w:val="superscript"/>
          <w:lang w:val="es"/>
        </w:rPr>
        <w:t>4º</w:t>
      </w:r>
      <w:proofErr w:type="gramEnd"/>
      <w:r>
        <w:rPr>
          <w:lang w:val="es"/>
        </w:rPr>
        <w:t xml:space="preserve"> piso</w:t>
      </w:r>
    </w:p>
    <w:p w14:paraId="3A30D714" w14:textId="77777777" w:rsidR="000050A7" w:rsidRPr="007E5A29" w:rsidRDefault="000050A7" w:rsidP="000050A7">
      <w:pPr>
        <w:jc w:val="both"/>
        <w:rPr>
          <w:rFonts w:ascii="Arial" w:hAnsi="Arial" w:cs="Arial"/>
          <w:lang w:val="es-US"/>
        </w:rPr>
      </w:pPr>
      <w:r>
        <w:rPr>
          <w:lang w:val="es"/>
        </w:rPr>
        <w:t>Montgomery, AL 36104</w:t>
      </w:r>
    </w:p>
    <w:p w14:paraId="7EB7FFA4" w14:textId="77777777" w:rsidR="00F32225" w:rsidRPr="007E5A29" w:rsidRDefault="00F32225" w:rsidP="00F32225">
      <w:pPr>
        <w:ind w:firstLine="720"/>
        <w:jc w:val="both"/>
        <w:rPr>
          <w:rFonts w:ascii="Arial" w:hAnsi="Arial" w:cs="Arial"/>
          <w:lang w:val="es-US"/>
        </w:rPr>
      </w:pPr>
    </w:p>
    <w:p w14:paraId="73D72D90" w14:textId="77777777" w:rsidR="00F32225" w:rsidRPr="007E5A29" w:rsidRDefault="00F32225" w:rsidP="00F32225">
      <w:pPr>
        <w:jc w:val="both"/>
        <w:rPr>
          <w:rFonts w:ascii="Arial" w:hAnsi="Arial" w:cs="Arial"/>
          <w:lang w:val="es-US"/>
        </w:rPr>
      </w:pPr>
      <w:proofErr w:type="gramStart"/>
      <w:r w:rsidRPr="0039428B">
        <w:rPr>
          <w:lang w:val="es"/>
        </w:rPr>
        <w:t>Se  pueden</w:t>
      </w:r>
      <w:proofErr w:type="gramEnd"/>
      <w:r w:rsidRPr="0039428B">
        <w:rPr>
          <w:lang w:val="es"/>
        </w:rPr>
        <w:t xml:space="preserve"> obtener </w:t>
      </w:r>
      <w:r>
        <w:rPr>
          <w:lang w:val="es"/>
        </w:rPr>
        <w:t xml:space="preserve"> copias de la</w:t>
      </w:r>
      <w:r w:rsidRPr="00D03D97">
        <w:rPr>
          <w:lang w:val="es"/>
        </w:rPr>
        <w:t>RF Q</w:t>
      </w:r>
      <w:r>
        <w:rPr>
          <w:lang w:val="es"/>
        </w:rPr>
        <w:t xml:space="preserve"> del Departamento de Desarrollo Comunitario llamando al 334-625-3730</w:t>
      </w:r>
      <w:r w:rsidRPr="0039428B">
        <w:rPr>
          <w:lang w:val="es"/>
        </w:rPr>
        <w:t xml:space="preserve">, o visitando el </w:t>
      </w:r>
      <w:r>
        <w:rPr>
          <w:lang w:val="es"/>
        </w:rPr>
        <w:t xml:space="preserve">sitio web de la Ciudad </w:t>
      </w:r>
      <w:r w:rsidRPr="0039428B">
        <w:rPr>
          <w:lang w:val="es"/>
        </w:rPr>
        <w:t xml:space="preserve">en: </w:t>
      </w:r>
    </w:p>
    <w:p w14:paraId="20FBD83D" w14:textId="77777777" w:rsidR="00F32225" w:rsidRPr="007E5A29" w:rsidRDefault="00F32225" w:rsidP="00F32225">
      <w:pPr>
        <w:ind w:firstLine="720"/>
        <w:jc w:val="both"/>
        <w:rPr>
          <w:rFonts w:ascii="Arial" w:hAnsi="Arial" w:cs="Arial"/>
          <w:lang w:val="es-US"/>
        </w:rPr>
      </w:pPr>
    </w:p>
    <w:p w14:paraId="78A3576D" w14:textId="77777777" w:rsidR="000050A7" w:rsidRPr="007E5A29" w:rsidRDefault="004926D3" w:rsidP="00F32225">
      <w:pPr>
        <w:jc w:val="both"/>
        <w:rPr>
          <w:rFonts w:ascii="Arial" w:hAnsi="Arial" w:cs="Arial"/>
          <w:lang w:val="es-US"/>
        </w:rPr>
      </w:pPr>
      <w:hyperlink r:id="rId9" w:history="1">
        <w:r w:rsidR="000050A7" w:rsidRPr="00121A20">
          <w:rPr>
            <w:rStyle w:val="Hyperlink"/>
            <w:lang w:val="es"/>
          </w:rPr>
          <w:t>https://www.montgomeryal.gov/government/city-government/city-departments/community-development/community-development-division</w:t>
        </w:r>
      </w:hyperlink>
    </w:p>
    <w:p w14:paraId="2D5DE470" w14:textId="77777777" w:rsidR="000050A7" w:rsidRPr="007E5A29" w:rsidRDefault="000050A7" w:rsidP="00D03D97">
      <w:pPr>
        <w:rPr>
          <w:rFonts w:ascii="Arial" w:hAnsi="Arial" w:cs="Arial"/>
          <w:lang w:val="es-US"/>
        </w:rPr>
      </w:pPr>
    </w:p>
    <w:p w14:paraId="06116FA3" w14:textId="77777777" w:rsidR="00D03D97" w:rsidRPr="007E5A29" w:rsidRDefault="00D03D97" w:rsidP="00D03D97">
      <w:pPr>
        <w:autoSpaceDE w:val="0"/>
        <w:autoSpaceDN w:val="0"/>
        <w:adjustRightInd w:val="0"/>
        <w:spacing w:line="300" w:lineRule="atLeast"/>
        <w:rPr>
          <w:rFonts w:ascii="Arial" w:hAnsi="Arial" w:cs="Arial"/>
          <w:lang w:val="es-US"/>
        </w:rPr>
      </w:pPr>
      <w:r w:rsidRPr="0039428B">
        <w:rPr>
          <w:lang w:val="es"/>
        </w:rPr>
        <w:t>Todas las consultas deben ser por escrito y dirigidas a:</w:t>
      </w:r>
    </w:p>
    <w:p w14:paraId="65F4769C" w14:textId="77777777" w:rsidR="008F1CBF" w:rsidRPr="007E5A29" w:rsidRDefault="008F1CBF" w:rsidP="00F41870">
      <w:pPr>
        <w:rPr>
          <w:rFonts w:ascii="Arial" w:hAnsi="Arial" w:cs="Arial"/>
          <w:lang w:val="es-US"/>
        </w:rPr>
      </w:pPr>
    </w:p>
    <w:p w14:paraId="6E7739ED" w14:textId="77777777" w:rsidR="000050A7" w:rsidRDefault="000050A7" w:rsidP="000050A7">
      <w:pPr>
        <w:rPr>
          <w:rFonts w:ascii="Arial" w:hAnsi="Arial" w:cs="Arial"/>
        </w:rPr>
      </w:pPr>
      <w:r w:rsidRPr="007E5A29">
        <w:t>Gary C. Sharp @ gsharp@montgomeryal.gov</w:t>
      </w:r>
    </w:p>
    <w:p w14:paraId="6EF63194" w14:textId="77777777" w:rsidR="009A0939" w:rsidRPr="0039428B" w:rsidRDefault="009A0939" w:rsidP="00F41870">
      <w:pPr>
        <w:rPr>
          <w:rFonts w:ascii="Arial" w:hAnsi="Arial" w:cs="Arial"/>
        </w:rPr>
      </w:pPr>
    </w:p>
    <w:p w14:paraId="75D8FDF6" w14:textId="77777777" w:rsidR="0039428B" w:rsidRDefault="0039428B">
      <w:pPr>
        <w:spacing w:after="160" w:line="259" w:lineRule="auto"/>
        <w:rPr>
          <w:b/>
        </w:rPr>
      </w:pPr>
      <w:r>
        <w:rPr>
          <w:b/>
        </w:rPr>
        <w:br w:type="page"/>
      </w:r>
    </w:p>
    <w:p w14:paraId="2093C8AB" w14:textId="77777777" w:rsidR="0087183A" w:rsidRDefault="0087183A" w:rsidP="000052DE">
      <w:pPr>
        <w:autoSpaceDE w:val="0"/>
        <w:autoSpaceDN w:val="0"/>
        <w:adjustRightInd w:val="0"/>
        <w:rPr>
          <w:b/>
          <w:sz w:val="26"/>
          <w:szCs w:val="26"/>
        </w:rPr>
      </w:pPr>
    </w:p>
    <w:p w14:paraId="60861D2A" w14:textId="77777777" w:rsidR="00A163BD" w:rsidRPr="007E5A29" w:rsidRDefault="00BA70F4" w:rsidP="00764756">
      <w:pPr>
        <w:autoSpaceDE w:val="0"/>
        <w:autoSpaceDN w:val="0"/>
        <w:adjustRightInd w:val="0"/>
        <w:spacing w:line="300" w:lineRule="atLeast"/>
        <w:rPr>
          <w:rFonts w:ascii="Arial" w:hAnsi="Arial" w:cs="Arial"/>
          <w:sz w:val="26"/>
          <w:szCs w:val="26"/>
          <w:lang w:val="es-US"/>
        </w:rPr>
      </w:pPr>
      <w:r w:rsidRPr="00BA70F4">
        <w:rPr>
          <w:sz w:val="26"/>
          <w:szCs w:val="26"/>
          <w:lang w:val="es"/>
        </w:rPr>
        <w:t xml:space="preserve">Fondo </w:t>
      </w:r>
    </w:p>
    <w:p w14:paraId="1419B452" w14:textId="77777777" w:rsidR="000050A7" w:rsidRPr="007E5A29" w:rsidRDefault="00BA70F4" w:rsidP="000050A7">
      <w:pPr>
        <w:autoSpaceDE w:val="0"/>
        <w:autoSpaceDN w:val="0"/>
        <w:adjustRightInd w:val="0"/>
        <w:spacing w:line="300" w:lineRule="atLeast"/>
        <w:jc w:val="both"/>
        <w:rPr>
          <w:rFonts w:ascii="Arial" w:hAnsi="Arial" w:cs="Arial"/>
          <w:lang w:val="es-US"/>
        </w:rPr>
      </w:pPr>
      <w:r>
        <w:rPr>
          <w:lang w:val="es"/>
        </w:rPr>
        <w:br/>
      </w:r>
      <w:r w:rsidR="000050A7" w:rsidRPr="00D03D97">
        <w:rPr>
          <w:lang w:val="es"/>
        </w:rPr>
        <w:t>La ciudad de Montgomery, Alabama,</w:t>
      </w:r>
      <w:r w:rsidR="000050A7">
        <w:rPr>
          <w:lang w:val="es"/>
        </w:rPr>
        <w:t xml:space="preserve"> está tratando de contratar empresas</w:t>
      </w:r>
      <w:r>
        <w:rPr>
          <w:lang w:val="es"/>
        </w:rPr>
        <w:t xml:space="preserve"> de </w:t>
      </w:r>
      <w:proofErr w:type="gramStart"/>
      <w:r>
        <w:rPr>
          <w:lang w:val="es"/>
        </w:rPr>
        <w:t xml:space="preserve">ingeniería </w:t>
      </w:r>
      <w:r w:rsidR="000050A7" w:rsidRPr="00D03D97">
        <w:rPr>
          <w:lang w:val="es"/>
        </w:rPr>
        <w:t xml:space="preserve"> </w:t>
      </w:r>
      <w:r w:rsidR="000050A7">
        <w:rPr>
          <w:lang w:val="es"/>
        </w:rPr>
        <w:t>calificadas</w:t>
      </w:r>
      <w:proofErr w:type="gramEnd"/>
      <w:r w:rsidR="000050A7">
        <w:rPr>
          <w:lang w:val="es"/>
        </w:rPr>
        <w:t xml:space="preserve"> para proporcionar</w:t>
      </w:r>
      <w:r w:rsidR="000050A7" w:rsidRPr="00D03D97">
        <w:rPr>
          <w:lang w:val="es"/>
        </w:rPr>
        <w:t xml:space="preserve"> servicios </w:t>
      </w:r>
      <w:r>
        <w:rPr>
          <w:lang w:val="es"/>
        </w:rPr>
        <w:t xml:space="preserve"> completos de ingeniería </w:t>
      </w:r>
      <w:r w:rsidR="005A6892">
        <w:rPr>
          <w:lang w:val="es"/>
        </w:rPr>
        <w:t>para</w:t>
      </w:r>
      <w:r w:rsidR="000050A7" w:rsidRPr="00D03D97">
        <w:rPr>
          <w:lang w:val="es"/>
        </w:rPr>
        <w:t xml:space="preserve"> </w:t>
      </w:r>
      <w:r w:rsidR="000050A7">
        <w:rPr>
          <w:lang w:val="es"/>
        </w:rPr>
        <w:t xml:space="preserve">una variedad </w:t>
      </w:r>
      <w:r>
        <w:rPr>
          <w:lang w:val="es"/>
        </w:rPr>
        <w:t xml:space="preserve"> de proyectos de </w:t>
      </w:r>
      <w:r w:rsidR="00F32225">
        <w:rPr>
          <w:lang w:val="es"/>
        </w:rPr>
        <w:t xml:space="preserve">infraestructura, </w:t>
      </w:r>
      <w:r w:rsidR="000050A7">
        <w:rPr>
          <w:lang w:val="es"/>
        </w:rPr>
        <w:t xml:space="preserve">construcción y rehabilitación ubicados en Montgomery, Alabama. </w:t>
      </w:r>
      <w:r>
        <w:rPr>
          <w:lang w:val="es"/>
        </w:rPr>
        <w:t xml:space="preserve"> </w:t>
      </w:r>
      <w:r w:rsidR="000050A7" w:rsidRPr="00D03D97">
        <w:rPr>
          <w:lang w:val="es"/>
        </w:rPr>
        <w:t>El financiamiento para</w:t>
      </w:r>
      <w:r w:rsidR="000050A7">
        <w:rPr>
          <w:lang w:val="es"/>
        </w:rPr>
        <w:t xml:space="preserve"> las iniciativas</w:t>
      </w:r>
      <w:r w:rsidR="000050A7" w:rsidRPr="00D03D97">
        <w:rPr>
          <w:lang w:val="es"/>
        </w:rPr>
        <w:t xml:space="preserve"> será proporcionado por el Departamento de Vivienda y Desarrollo Urbano de los Estados Unidos (HUD).</w:t>
      </w:r>
    </w:p>
    <w:p w14:paraId="39275C05" w14:textId="77777777" w:rsidR="000E0531" w:rsidRPr="007E5A29" w:rsidRDefault="000E0531" w:rsidP="00764756">
      <w:pPr>
        <w:autoSpaceDE w:val="0"/>
        <w:autoSpaceDN w:val="0"/>
        <w:adjustRightInd w:val="0"/>
        <w:spacing w:line="300" w:lineRule="atLeast"/>
        <w:jc w:val="both"/>
        <w:rPr>
          <w:rFonts w:ascii="Arial" w:hAnsi="Arial" w:cs="Arial"/>
          <w:lang w:val="es-US"/>
        </w:rPr>
      </w:pPr>
    </w:p>
    <w:p w14:paraId="3602086E" w14:textId="77777777" w:rsidR="00820F19" w:rsidRPr="007E5A29" w:rsidRDefault="00820F19" w:rsidP="00764756">
      <w:pPr>
        <w:autoSpaceDE w:val="0"/>
        <w:autoSpaceDN w:val="0"/>
        <w:adjustRightInd w:val="0"/>
        <w:spacing w:line="300" w:lineRule="atLeast"/>
        <w:rPr>
          <w:rFonts w:ascii="Arial" w:hAnsi="Arial" w:cs="Arial"/>
          <w:sz w:val="27"/>
          <w:szCs w:val="27"/>
          <w:lang w:val="es-US"/>
        </w:rPr>
      </w:pPr>
      <w:r w:rsidRPr="00BA70F4">
        <w:rPr>
          <w:sz w:val="28"/>
          <w:szCs w:val="27"/>
          <w:lang w:val="es"/>
        </w:rPr>
        <w:t xml:space="preserve">Calificaciones </w:t>
      </w:r>
    </w:p>
    <w:p w14:paraId="070A2AEC" w14:textId="77777777" w:rsidR="00820F19" w:rsidRPr="007E5A29" w:rsidRDefault="00820F19" w:rsidP="00764756">
      <w:pPr>
        <w:autoSpaceDE w:val="0"/>
        <w:autoSpaceDN w:val="0"/>
        <w:adjustRightInd w:val="0"/>
        <w:spacing w:line="300" w:lineRule="atLeast"/>
        <w:rPr>
          <w:rFonts w:ascii="Arial" w:hAnsi="Arial" w:cs="Arial"/>
          <w:b/>
          <w:sz w:val="27"/>
          <w:szCs w:val="27"/>
          <w:lang w:val="es-US"/>
        </w:rPr>
      </w:pPr>
    </w:p>
    <w:p w14:paraId="2C1D53BC" w14:textId="77777777" w:rsidR="009D4C98" w:rsidRPr="007E5A29" w:rsidRDefault="009D4C98" w:rsidP="009D4C98">
      <w:pPr>
        <w:autoSpaceDE w:val="0"/>
        <w:autoSpaceDN w:val="0"/>
        <w:adjustRightInd w:val="0"/>
        <w:spacing w:line="300" w:lineRule="atLeast"/>
        <w:jc w:val="both"/>
        <w:rPr>
          <w:rFonts w:ascii="Arial" w:hAnsi="Arial" w:cs="Arial"/>
          <w:lang w:val="es-US"/>
        </w:rPr>
      </w:pPr>
      <w:r w:rsidRPr="00D03D97">
        <w:rPr>
          <w:lang w:val="es"/>
        </w:rPr>
        <w:t xml:space="preserve">Las respuestas se evaluarán en función de la experiencia previa y las calificaciones de la empresa en trabajos </w:t>
      </w:r>
      <w:r>
        <w:rPr>
          <w:lang w:val="es"/>
        </w:rPr>
        <w:t xml:space="preserve">comparables y la capacidad de cumplir con los </w:t>
      </w:r>
      <w:r w:rsidRPr="00D03D97">
        <w:rPr>
          <w:lang w:val="es"/>
        </w:rPr>
        <w:t>cronogramas del proyecto.</w:t>
      </w:r>
      <w:r>
        <w:rPr>
          <w:lang w:val="es"/>
        </w:rPr>
        <w:t xml:space="preserve">  También se tendrá en cuenta el estado y / o la participación de DBE. </w:t>
      </w:r>
      <w:r w:rsidRPr="00D03D97">
        <w:rPr>
          <w:lang w:val="es"/>
        </w:rPr>
        <w:t xml:space="preserve"> No hay</w:t>
      </w:r>
      <w:r>
        <w:rPr>
          <w:lang w:val="es"/>
        </w:rPr>
        <w:t>límite de</w:t>
      </w:r>
      <w:r w:rsidRPr="00D03D97">
        <w:rPr>
          <w:lang w:val="es"/>
        </w:rPr>
        <w:t xml:space="preserve"> páginas para las respuestas.  </w:t>
      </w:r>
    </w:p>
    <w:p w14:paraId="7C222F61" w14:textId="77777777" w:rsidR="00D03D97" w:rsidRPr="007E5A29" w:rsidRDefault="00D03D97" w:rsidP="00764756">
      <w:pPr>
        <w:autoSpaceDE w:val="0"/>
        <w:autoSpaceDN w:val="0"/>
        <w:adjustRightInd w:val="0"/>
        <w:spacing w:line="300" w:lineRule="atLeast"/>
        <w:jc w:val="both"/>
        <w:rPr>
          <w:rFonts w:ascii="Arial" w:hAnsi="Arial" w:cs="Arial"/>
          <w:lang w:val="es-US"/>
        </w:rPr>
      </w:pPr>
    </w:p>
    <w:p w14:paraId="4680A582" w14:textId="77777777" w:rsidR="00D03D97" w:rsidRPr="007E5A29"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Las respuestas deben incluir lo siguiente:</w:t>
      </w:r>
    </w:p>
    <w:p w14:paraId="505A3D13" w14:textId="77777777" w:rsidR="00D03D97" w:rsidRPr="007E5A29" w:rsidRDefault="00D03D97" w:rsidP="00D03D97">
      <w:pPr>
        <w:autoSpaceDE w:val="0"/>
        <w:autoSpaceDN w:val="0"/>
        <w:adjustRightInd w:val="0"/>
        <w:spacing w:line="300" w:lineRule="atLeast"/>
        <w:ind w:left="360" w:hanging="360"/>
        <w:jc w:val="both"/>
        <w:rPr>
          <w:rFonts w:ascii="Arial" w:hAnsi="Arial" w:cs="Arial"/>
          <w:lang w:val="es-US"/>
        </w:rPr>
      </w:pPr>
    </w:p>
    <w:p w14:paraId="30E5DB5E" w14:textId="77777777" w:rsidR="00D03D97" w:rsidRPr="007E5A29"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1.El nombre de la empresa matriz, que será el principal punto de contacto, y la declaración de los lugares en los que se realizaría el trabajo real.</w:t>
      </w:r>
    </w:p>
    <w:p w14:paraId="7D1D7A57" w14:textId="77777777" w:rsidR="00D03D97" w:rsidRPr="007E5A29"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2.Los nombres de los principales a contactar, incluidos nombres, títulos, números de teléfono, direcciones postales y direcciones de correo electrónico.</w:t>
      </w:r>
    </w:p>
    <w:p w14:paraId="6EEB4999" w14:textId="77777777" w:rsidR="00D03D97" w:rsidRPr="007E5A29"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3.Indique si la empresa opera como propietario único, sociedad o corporación; y, si está incorporada, incluir el estado en el que está constituida la empresa. La declaración debe incluir información sobre el estado corporativo de la empresa que operará en el estado de Alabama, si corresponde, o el estado de incorporación.</w:t>
      </w:r>
    </w:p>
    <w:p w14:paraId="5373654C" w14:textId="77777777" w:rsidR="00D03D97" w:rsidRPr="007E5A29"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 xml:space="preserve">5.Se deben incluir los currículums de todo el personal, incluidos sus números de registro profesional de Alabama, si corresponde, propuestos para realizar el trabajo, tanto internos como aquellos que se adquirirán de fuentes externas. </w:t>
      </w:r>
    </w:p>
    <w:p w14:paraId="0D01F20C" w14:textId="77777777" w:rsidR="00D03D97" w:rsidRPr="007E5A29"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 xml:space="preserve">6.Una lista de referencias de clientes para trabajos previos realizados de manera similar a este proyecto que la Ciudad puede usar para contactar el desempeño de la firma. La información debe incluir una breve descripción del </w:t>
      </w:r>
      <w:proofErr w:type="gramStart"/>
      <w:r w:rsidRPr="00D03D97">
        <w:rPr>
          <w:lang w:val="es"/>
        </w:rPr>
        <w:t>proyecto;</w:t>
      </w:r>
      <w:r w:rsidR="00AF4B65">
        <w:rPr>
          <w:lang w:val="es"/>
        </w:rPr>
        <w:t>un</w:t>
      </w:r>
      <w:proofErr w:type="gramEnd"/>
      <w:r w:rsidR="00AF4B65">
        <w:rPr>
          <w:lang w:val="es"/>
        </w:rPr>
        <w:t xml:space="preserve"> nombre de contacto, dirección, </w:t>
      </w:r>
      <w:r w:rsidRPr="00D03D97">
        <w:rPr>
          <w:lang w:val="es"/>
        </w:rPr>
        <w:t>número de teléfono actual; y una descripción de las contribuciones de la empresa o individuo al proyecto.</w:t>
      </w:r>
    </w:p>
    <w:p w14:paraId="1EAF7D3E" w14:textId="77777777" w:rsidR="0069278B" w:rsidRPr="007E5A29"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7.Debe documentarse la declaración de situación profesional y financiera o solvencia, incluidas las disputas legales pendientes. Si no existe ninguna, debe incluirse una declaración a tal efecto. También debe incluirse en la propuesta una copia del último estado financiero certificado publicado. Una declaración sobre si la empresa está operando o no sobre una base financiera sólida (respaldada por la auditoría más reciente).</w:t>
      </w:r>
    </w:p>
    <w:p w14:paraId="4D6486EB" w14:textId="77777777" w:rsidR="00D03D97" w:rsidRPr="007E5A29" w:rsidRDefault="00D03D97" w:rsidP="0019106B">
      <w:pPr>
        <w:autoSpaceDE w:val="0"/>
        <w:autoSpaceDN w:val="0"/>
        <w:adjustRightInd w:val="0"/>
        <w:spacing w:line="300" w:lineRule="atLeast"/>
        <w:rPr>
          <w:rFonts w:ascii="Arial" w:hAnsi="Arial" w:cs="Arial"/>
          <w:lang w:val="es-US"/>
        </w:rPr>
      </w:pPr>
    </w:p>
    <w:p w14:paraId="2498C595" w14:textId="77777777" w:rsidR="0019106B" w:rsidRPr="007E5A29" w:rsidRDefault="0019106B" w:rsidP="0019106B">
      <w:pPr>
        <w:autoSpaceDE w:val="0"/>
        <w:autoSpaceDN w:val="0"/>
        <w:adjustRightInd w:val="0"/>
        <w:spacing w:line="300" w:lineRule="atLeast"/>
        <w:rPr>
          <w:rFonts w:ascii="Arial" w:hAnsi="Arial" w:cs="Arial"/>
          <w:lang w:val="es-US"/>
        </w:rPr>
      </w:pPr>
      <w:r w:rsidRPr="00AB011D">
        <w:rPr>
          <w:lang w:val="es"/>
        </w:rPr>
        <w:t xml:space="preserve">Horario </w:t>
      </w:r>
    </w:p>
    <w:p w14:paraId="13E0A14D" w14:textId="77777777" w:rsidR="0019106B" w:rsidRPr="007E5A29" w:rsidRDefault="0019106B" w:rsidP="0019106B">
      <w:pPr>
        <w:autoSpaceDE w:val="0"/>
        <w:autoSpaceDN w:val="0"/>
        <w:adjustRightInd w:val="0"/>
        <w:spacing w:line="300" w:lineRule="atLeast"/>
        <w:rPr>
          <w:rFonts w:ascii="Arial" w:hAnsi="Arial" w:cs="Arial"/>
          <w:lang w:val="es-US"/>
        </w:rPr>
      </w:pPr>
    </w:p>
    <w:p w14:paraId="2B98B4FB" w14:textId="77777777" w:rsidR="00D03D97" w:rsidRPr="007E5A29" w:rsidRDefault="00D03D97" w:rsidP="00D03D97">
      <w:pPr>
        <w:autoSpaceDE w:val="0"/>
        <w:autoSpaceDN w:val="0"/>
        <w:adjustRightInd w:val="0"/>
        <w:spacing w:line="300" w:lineRule="atLeast"/>
        <w:jc w:val="both"/>
        <w:rPr>
          <w:rFonts w:ascii="Arial" w:hAnsi="Arial" w:cs="Arial"/>
          <w:lang w:val="es-US"/>
        </w:rPr>
      </w:pPr>
      <w:r w:rsidRPr="00D03D97">
        <w:rPr>
          <w:lang w:val="es"/>
        </w:rPr>
        <w:t>Describa cómo su equipo contará con el personal adecuado, tanto en número como en experiencia de personal, para apoyar y entregar este proyecto e identifique el proceso para los controles de gestión que su empresa utilizará para ejecutar los requisitos de</w:t>
      </w:r>
      <w:r>
        <w:rPr>
          <w:lang w:val="es"/>
        </w:rPr>
        <w:t xml:space="preserve">administración de </w:t>
      </w:r>
      <w:proofErr w:type="gramStart"/>
      <w:r>
        <w:rPr>
          <w:lang w:val="es"/>
        </w:rPr>
        <w:t>diseño  y</w:t>
      </w:r>
      <w:proofErr w:type="gramEnd"/>
      <w:r>
        <w:rPr>
          <w:lang w:val="es"/>
        </w:rPr>
        <w:t xml:space="preserve"> construcción, </w:t>
      </w:r>
      <w:r w:rsidR="00773F49">
        <w:rPr>
          <w:lang w:val="es"/>
        </w:rPr>
        <w:t>y desarrollar los resultados del proyecto</w:t>
      </w:r>
      <w:r>
        <w:rPr>
          <w:lang w:val="es"/>
        </w:rPr>
        <w:t xml:space="preserve">.  </w:t>
      </w:r>
    </w:p>
    <w:p w14:paraId="1C63C8E4" w14:textId="77777777" w:rsidR="00D03D97" w:rsidRPr="007E5A29" w:rsidRDefault="00D03D97" w:rsidP="0019106B">
      <w:pPr>
        <w:autoSpaceDE w:val="0"/>
        <w:autoSpaceDN w:val="0"/>
        <w:adjustRightInd w:val="0"/>
        <w:spacing w:line="300" w:lineRule="atLeast"/>
        <w:jc w:val="both"/>
        <w:rPr>
          <w:rFonts w:ascii="Arial" w:hAnsi="Arial" w:cs="Arial"/>
          <w:lang w:val="es-US"/>
        </w:rPr>
      </w:pPr>
    </w:p>
    <w:p w14:paraId="3B1EA626" w14:textId="77777777" w:rsidR="009E2B75" w:rsidRPr="007E5A29" w:rsidRDefault="00BA70F4" w:rsidP="00764756">
      <w:pPr>
        <w:autoSpaceDE w:val="0"/>
        <w:autoSpaceDN w:val="0"/>
        <w:adjustRightInd w:val="0"/>
        <w:spacing w:line="300" w:lineRule="atLeast"/>
        <w:rPr>
          <w:rFonts w:ascii="Arial" w:hAnsi="Arial" w:cs="Arial"/>
          <w:lang w:val="es-US"/>
        </w:rPr>
      </w:pPr>
      <w:r w:rsidRPr="00AB011D">
        <w:rPr>
          <w:lang w:val="es"/>
        </w:rPr>
        <w:t>Entrevista en persona</w:t>
      </w:r>
    </w:p>
    <w:p w14:paraId="21D8D90C" w14:textId="77777777" w:rsidR="009E2B75" w:rsidRPr="007E5A29" w:rsidRDefault="009E2B75" w:rsidP="00764756">
      <w:pPr>
        <w:autoSpaceDE w:val="0"/>
        <w:autoSpaceDN w:val="0"/>
        <w:adjustRightInd w:val="0"/>
        <w:spacing w:line="300" w:lineRule="atLeast"/>
        <w:rPr>
          <w:rFonts w:ascii="Arial" w:hAnsi="Arial" w:cs="Arial"/>
          <w:lang w:val="es-US"/>
        </w:rPr>
      </w:pPr>
    </w:p>
    <w:p w14:paraId="170B61A7" w14:textId="77777777" w:rsidR="009D4C98" w:rsidRPr="007E5A29" w:rsidRDefault="009D4C98" w:rsidP="009D4C98">
      <w:pPr>
        <w:autoSpaceDE w:val="0"/>
        <w:autoSpaceDN w:val="0"/>
        <w:adjustRightInd w:val="0"/>
        <w:spacing w:line="300" w:lineRule="atLeast"/>
        <w:jc w:val="both"/>
        <w:rPr>
          <w:lang w:val="es-US"/>
        </w:rPr>
      </w:pPr>
      <w:r w:rsidRPr="00D03D97">
        <w:rPr>
          <w:lang w:val="es"/>
        </w:rPr>
        <w:t>Al recibir las respuestas de la solicitud de presupuesto</w:t>
      </w:r>
      <w:r>
        <w:rPr>
          <w:lang w:val="es"/>
        </w:rPr>
        <w:t>, la División de Desarrollo Comunitario</w:t>
      </w:r>
      <w:r w:rsidRPr="00D03D97">
        <w:rPr>
          <w:lang w:val="es"/>
        </w:rPr>
        <w:t xml:space="preserve"> evaluará y calificará </w:t>
      </w:r>
      <w:r>
        <w:rPr>
          <w:lang w:val="es"/>
        </w:rPr>
        <w:t xml:space="preserve">a las empresas.  Se puede pedir a los posibles calificadores que participen en entrevistas y / o que proporcionen información adicional, que incluirá, entre otros: aclaraciones de calificaciones y capacidad técnica, financiera y gerencial.  Se compilará una lista de personas y organizaciones calificadas, de la cual la División de Desarrollo Comunitario seleccionará proveedores de servicios profesionales de manera rotativa.  La lista permanecerá activa por un período de 2 años.   </w:t>
      </w:r>
    </w:p>
    <w:p w14:paraId="2AADF14D" w14:textId="77777777" w:rsidR="00D03D97" w:rsidRPr="007E5A29" w:rsidRDefault="00D03D97" w:rsidP="00D03D97">
      <w:pPr>
        <w:autoSpaceDE w:val="0"/>
        <w:autoSpaceDN w:val="0"/>
        <w:adjustRightInd w:val="0"/>
        <w:spacing w:line="300" w:lineRule="atLeast"/>
        <w:jc w:val="both"/>
        <w:rPr>
          <w:rFonts w:ascii="Arial" w:hAnsi="Arial" w:cs="Arial"/>
          <w:lang w:val="es-US"/>
        </w:rPr>
      </w:pPr>
    </w:p>
    <w:p w14:paraId="6E0EE233" w14:textId="77777777" w:rsidR="00820F19" w:rsidRPr="007E5A29" w:rsidRDefault="004B24BF" w:rsidP="00764756">
      <w:pPr>
        <w:autoSpaceDE w:val="0"/>
        <w:autoSpaceDN w:val="0"/>
        <w:adjustRightInd w:val="0"/>
        <w:spacing w:line="300" w:lineRule="atLeast"/>
        <w:rPr>
          <w:rFonts w:ascii="Arial" w:hAnsi="Arial" w:cs="Arial"/>
          <w:lang w:val="es-US"/>
        </w:rPr>
      </w:pPr>
      <w:r w:rsidRPr="00AB011D">
        <w:rPr>
          <w:lang w:val="es"/>
        </w:rPr>
        <w:t>Negociación y Evaluación</w:t>
      </w:r>
    </w:p>
    <w:p w14:paraId="4C08A674" w14:textId="77777777" w:rsidR="00820F19" w:rsidRPr="007E5A29" w:rsidRDefault="00820F19" w:rsidP="00D03D97">
      <w:pPr>
        <w:autoSpaceDE w:val="0"/>
        <w:autoSpaceDN w:val="0"/>
        <w:adjustRightInd w:val="0"/>
        <w:spacing w:line="300" w:lineRule="atLeast"/>
        <w:jc w:val="both"/>
        <w:rPr>
          <w:rFonts w:ascii="Arial" w:hAnsi="Arial" w:cs="Arial"/>
          <w:lang w:val="es-US"/>
        </w:rPr>
      </w:pPr>
    </w:p>
    <w:p w14:paraId="02E68796" w14:textId="77777777" w:rsidR="00820F19" w:rsidRPr="007E5A29" w:rsidRDefault="00D03D97" w:rsidP="00D03D97">
      <w:pPr>
        <w:autoSpaceDE w:val="0"/>
        <w:autoSpaceDN w:val="0"/>
        <w:adjustRightInd w:val="0"/>
        <w:spacing w:line="300" w:lineRule="atLeast"/>
        <w:jc w:val="both"/>
        <w:rPr>
          <w:rFonts w:ascii="Arial" w:hAnsi="Arial" w:cs="Arial"/>
          <w:lang w:val="es-US"/>
        </w:rPr>
      </w:pPr>
      <w:r w:rsidRPr="00D03D97">
        <w:rPr>
          <w:lang w:val="es"/>
        </w:rPr>
        <w:t>Esta Solicitud de Calificaciones no compromete a la Ciudad de Montgomery, Alabama a celebrar ningún acuerdo, a pagar ningún gasto incurrido en la preparación de cualquier respuesta a esta Solicitud de Presupuesto, o a adquirir o contratar suministros, bienes o servicios. La Ciudad se reserva el derecho de rechazar todas y cada una de las presentaciones o cancelar la solicitud si es en el mejor interés de la Ciudad hacerlo.  La Ciudad se reserva ese derecho de renunciar a las informalidades e irregularidades en las ofertas recibidas.  Cualquier negociación se realizará de conformidad con las leyes, regulaciones y procedimientos federales, estatales y de la Ciudad de Montgomery aplicables.  La firma seleccionada debe ser capaz de cumplir con todas las leyes, regulaciones y pautas municipales, estatales y federales.</w:t>
      </w:r>
    </w:p>
    <w:p w14:paraId="60EC37FE" w14:textId="77777777" w:rsidR="00D03D97" w:rsidRPr="007E5A29" w:rsidRDefault="00D03D97" w:rsidP="00764756">
      <w:pPr>
        <w:pStyle w:val="Default"/>
        <w:spacing w:line="300" w:lineRule="atLeast"/>
        <w:rPr>
          <w:rFonts w:ascii="Arial" w:hAnsi="Arial" w:cs="Arial"/>
          <w:lang w:val="es-US"/>
        </w:rPr>
      </w:pPr>
    </w:p>
    <w:p w14:paraId="612CF573" w14:textId="77777777" w:rsidR="001C5BEA" w:rsidRPr="007E5A29" w:rsidRDefault="00973048" w:rsidP="00764756">
      <w:pPr>
        <w:pStyle w:val="Default"/>
        <w:spacing w:line="300" w:lineRule="atLeast"/>
        <w:rPr>
          <w:rFonts w:ascii="Arial" w:hAnsi="Arial" w:cs="Arial"/>
          <w:lang w:val="es-US"/>
        </w:rPr>
      </w:pPr>
      <w:r w:rsidRPr="00764756">
        <w:rPr>
          <w:lang w:val="es"/>
        </w:rPr>
        <w:t xml:space="preserve">Evaluación </w:t>
      </w:r>
    </w:p>
    <w:p w14:paraId="14D11605" w14:textId="77777777" w:rsidR="00231F9D" w:rsidRPr="007E5A29" w:rsidRDefault="00231F9D" w:rsidP="00764756">
      <w:pPr>
        <w:pStyle w:val="Default"/>
        <w:spacing w:line="300" w:lineRule="atLeast"/>
        <w:rPr>
          <w:rFonts w:ascii="Arial" w:hAnsi="Arial" w:cs="Arial"/>
          <w:lang w:val="es-US"/>
        </w:rPr>
      </w:pPr>
    </w:p>
    <w:p w14:paraId="34467E1B" w14:textId="77777777" w:rsidR="00231F9D" w:rsidRPr="007E5A29" w:rsidRDefault="00231F9D" w:rsidP="00764756">
      <w:pPr>
        <w:pStyle w:val="Default"/>
        <w:spacing w:line="300" w:lineRule="atLeast"/>
        <w:rPr>
          <w:rFonts w:ascii="Arial" w:hAnsi="Arial" w:cs="Arial"/>
          <w:lang w:val="es-US"/>
        </w:rPr>
      </w:pPr>
      <w:r w:rsidRPr="00764756">
        <w:rPr>
          <w:lang w:val="es"/>
        </w:rPr>
        <w:t>1.Experiencia previa y cualificaciones de las empresas en trabajos comparables 30%</w:t>
      </w:r>
    </w:p>
    <w:p w14:paraId="0F60A5CE" w14:textId="77777777" w:rsidR="001C5BEA" w:rsidRPr="007E5A29" w:rsidRDefault="00231F9D" w:rsidP="00764756">
      <w:pPr>
        <w:pStyle w:val="Default"/>
        <w:spacing w:line="300" w:lineRule="atLeast"/>
        <w:rPr>
          <w:rFonts w:ascii="Arial" w:hAnsi="Arial" w:cs="Arial"/>
          <w:lang w:val="es-US"/>
        </w:rPr>
      </w:pPr>
      <w:r w:rsidRPr="00764756">
        <w:rPr>
          <w:lang w:val="es"/>
        </w:rPr>
        <w:t>2.Experiencia y cualificación del equipo del proyecto en trabajos comparables25%</w:t>
      </w:r>
    </w:p>
    <w:p w14:paraId="09C59B11" w14:textId="77777777" w:rsidR="00231F9D" w:rsidRPr="007E5A29" w:rsidRDefault="00231F9D" w:rsidP="00764756">
      <w:pPr>
        <w:pStyle w:val="Default"/>
        <w:spacing w:line="300" w:lineRule="atLeast"/>
        <w:rPr>
          <w:rFonts w:ascii="Arial" w:hAnsi="Arial" w:cs="Arial"/>
          <w:lang w:val="es-US"/>
        </w:rPr>
      </w:pPr>
      <w:r w:rsidRPr="00764756">
        <w:rPr>
          <w:lang w:val="es"/>
        </w:rPr>
        <w:t>3.Participación de las empresas DBE 25%</w:t>
      </w:r>
      <w:r w:rsidR="00764756" w:rsidRPr="00764756">
        <w:rPr>
          <w:lang w:val="es"/>
        </w:rPr>
        <w:tab/>
      </w:r>
      <w:r w:rsidR="00764756" w:rsidRPr="00764756">
        <w:rPr>
          <w:lang w:val="es"/>
        </w:rPr>
        <w:tab/>
      </w:r>
      <w:r w:rsidR="00764756" w:rsidRPr="00764756">
        <w:rPr>
          <w:lang w:val="es"/>
        </w:rPr>
        <w:tab/>
      </w:r>
      <w:r w:rsidR="00764756" w:rsidRPr="00764756">
        <w:rPr>
          <w:lang w:val="es"/>
        </w:rPr>
        <w:tab/>
      </w:r>
      <w:r w:rsidR="00764756" w:rsidRPr="00764756">
        <w:rPr>
          <w:lang w:val="es"/>
        </w:rPr>
        <w:tab/>
      </w:r>
      <w:r w:rsidR="00764756" w:rsidRPr="00764756">
        <w:rPr>
          <w:lang w:val="es"/>
        </w:rPr>
        <w:tab/>
      </w:r>
    </w:p>
    <w:p w14:paraId="7CDA9CBC" w14:textId="77777777" w:rsidR="00231F9D" w:rsidRPr="007E5A29" w:rsidRDefault="00231F9D" w:rsidP="00764756">
      <w:pPr>
        <w:pStyle w:val="Default"/>
        <w:spacing w:line="300" w:lineRule="atLeast"/>
        <w:rPr>
          <w:rFonts w:ascii="Arial" w:hAnsi="Arial" w:cs="Arial"/>
          <w:lang w:val="es-US"/>
        </w:rPr>
      </w:pPr>
      <w:r w:rsidRPr="00764756">
        <w:rPr>
          <w:lang w:val="es"/>
        </w:rPr>
        <w:t>4.Capacidad para cumplir con el cronograma del proyecto20%</w:t>
      </w:r>
      <w:r w:rsidR="00764756" w:rsidRPr="00764756">
        <w:rPr>
          <w:lang w:val="es"/>
        </w:rPr>
        <w:tab/>
      </w:r>
      <w:r w:rsidR="00764756" w:rsidRPr="00764756">
        <w:rPr>
          <w:lang w:val="es"/>
        </w:rPr>
        <w:tab/>
      </w:r>
      <w:r w:rsidR="00764756" w:rsidRPr="00764756">
        <w:rPr>
          <w:lang w:val="es"/>
        </w:rPr>
        <w:tab/>
      </w:r>
      <w:r w:rsidR="00764756" w:rsidRPr="00764756">
        <w:rPr>
          <w:lang w:val="es"/>
        </w:rPr>
        <w:tab/>
      </w:r>
      <w:r w:rsidR="00764756" w:rsidRPr="00764756">
        <w:rPr>
          <w:lang w:val="es"/>
        </w:rPr>
        <w:tab/>
      </w:r>
    </w:p>
    <w:p w14:paraId="69BBD606" w14:textId="77777777" w:rsidR="00231F9D" w:rsidRPr="007E5A29" w:rsidRDefault="00231F9D" w:rsidP="00764756">
      <w:pPr>
        <w:pStyle w:val="Default"/>
        <w:spacing w:line="300" w:lineRule="atLeast"/>
        <w:rPr>
          <w:rFonts w:ascii="Arial" w:hAnsi="Arial" w:cs="Arial"/>
          <w:lang w:val="es-US"/>
        </w:rPr>
      </w:pPr>
    </w:p>
    <w:p w14:paraId="660E9C96" w14:textId="5229C19E" w:rsidR="00973048" w:rsidRPr="007E5A29" w:rsidRDefault="007E5A29" w:rsidP="00764756">
      <w:pPr>
        <w:pStyle w:val="Default"/>
        <w:spacing w:line="300" w:lineRule="atLeast"/>
        <w:rPr>
          <w:rFonts w:ascii="Arial" w:hAnsi="Arial" w:cs="Arial"/>
          <w:lang w:val="es-US"/>
        </w:rPr>
      </w:pPr>
      <w:r>
        <w:rPr>
          <w:lang w:val="es"/>
        </w:rPr>
        <w:lastRenderedPageBreak/>
        <w:br/>
      </w:r>
      <w:r w:rsidR="00973048" w:rsidRPr="00AB011D">
        <w:rPr>
          <w:lang w:val="es"/>
        </w:rPr>
        <w:t>Certificación de la Política de No Discriminación</w:t>
      </w:r>
    </w:p>
    <w:p w14:paraId="599A22B9" w14:textId="77777777" w:rsidR="00973048" w:rsidRPr="007E5A29" w:rsidRDefault="00973048" w:rsidP="00764756">
      <w:pPr>
        <w:autoSpaceDE w:val="0"/>
        <w:autoSpaceDN w:val="0"/>
        <w:adjustRightInd w:val="0"/>
        <w:spacing w:line="300" w:lineRule="atLeast"/>
        <w:rPr>
          <w:rFonts w:ascii="Arial" w:hAnsi="Arial" w:cs="Arial"/>
          <w:b/>
          <w:lang w:val="es-US"/>
        </w:rPr>
      </w:pPr>
    </w:p>
    <w:p w14:paraId="0932F332" w14:textId="77777777" w:rsidR="00973048" w:rsidRPr="007E5A29" w:rsidRDefault="00973048" w:rsidP="00764756">
      <w:pPr>
        <w:autoSpaceDE w:val="0"/>
        <w:autoSpaceDN w:val="0"/>
        <w:adjustRightInd w:val="0"/>
        <w:spacing w:line="300" w:lineRule="atLeast"/>
        <w:jc w:val="both"/>
        <w:rPr>
          <w:rFonts w:ascii="Arial" w:hAnsi="Arial" w:cs="Arial"/>
          <w:lang w:val="es-US"/>
        </w:rPr>
      </w:pPr>
      <w:r w:rsidRPr="00764756">
        <w:rPr>
          <w:lang w:val="es"/>
        </w:rPr>
        <w:t>Las empresas no discriminarán por motivos de raza, religión, color, sexo, discapacidad u origen nacional en la selección de empleados y subconsultores. Esto incluirá, como mínimo, el empleo, la promoción, la degradación o la transferencia, la contratación, la publicidad, el despido o la terminación, las tasas de pago u otras formas de compensación, y la selección para la capacitación. La Ciudad de Montgomery recomienda encarecidamente el uso de Empresas Comerciales Desfavorecidas (DBE, por sus siglas en inglés) para proyectos financiados con fondos municipales o federales. En este sentido, la Ciudad de Montgomery tiene una meta general de DBE para este proyecto</w:t>
      </w:r>
      <w:r w:rsidR="009027DC">
        <w:rPr>
          <w:lang w:val="es"/>
        </w:rPr>
        <w:t>de un mínimo del treinta</w:t>
      </w:r>
      <w:r w:rsidRPr="00764756">
        <w:rPr>
          <w:lang w:val="es"/>
        </w:rPr>
        <w:t xml:space="preserve"> por ciento (30%) en cualquier Ciudad o fondos federales gastados en este proyecto.   Las empresas que presenten propuestas serán evaluadas en cuanto a la capacidad de cumplir con este objetivo. Si el objetivo no se puede cumplir, se requerirá evidencia de un esfuerzo de buena fe por escrito.  Véase la Resolución 63-2021 adjunta y el Anexo A asociado. </w:t>
      </w:r>
    </w:p>
    <w:p w14:paraId="02A86C6E" w14:textId="77777777" w:rsidR="00973048" w:rsidRPr="007E5A29" w:rsidRDefault="00973048" w:rsidP="00764756">
      <w:pPr>
        <w:pStyle w:val="Default"/>
        <w:spacing w:line="300" w:lineRule="atLeast"/>
        <w:rPr>
          <w:rFonts w:ascii="Arial" w:hAnsi="Arial" w:cs="Arial"/>
          <w:b/>
          <w:bCs/>
          <w:i/>
          <w:iCs/>
          <w:lang w:val="es-US"/>
        </w:rPr>
      </w:pPr>
    </w:p>
    <w:p w14:paraId="12547255" w14:textId="77777777" w:rsidR="0020587B" w:rsidRPr="007E5A29" w:rsidRDefault="0020587B" w:rsidP="0020587B">
      <w:pPr>
        <w:pStyle w:val="Default"/>
        <w:spacing w:line="300" w:lineRule="atLeast"/>
        <w:rPr>
          <w:rFonts w:ascii="Arial" w:hAnsi="Arial" w:cs="Arial"/>
          <w:bCs/>
          <w:iCs/>
          <w:lang w:val="es-US"/>
        </w:rPr>
      </w:pPr>
      <w:r>
        <w:rPr>
          <w:bCs/>
          <w:iCs/>
          <w:lang w:val="es"/>
        </w:rPr>
        <w:t>Las empresas deberán cumplir con todas las leyes, regulaciones y requisitos federales aplicables y todas las disposiciones de</w:t>
      </w:r>
      <w:r w:rsidRPr="0020587B">
        <w:rPr>
          <w:bCs/>
          <w:iCs/>
          <w:lang w:val="es"/>
        </w:rPr>
        <w:t xml:space="preserve"> este Acuerdo, que incluyen el cumplimiento de las disposiciones de la Ley de Vivienda y Desarrollo Comunitario (HCD) de 1974 y todas las reglas, regulaciones, pautas y circulares promulgadas por los diversos departamentos, agencias, administraciones y comisiones federales relacionadas con el Programa CDBG. Las leyes y regulaciones aplicables incluyen, pero no se limitan a: </w:t>
      </w:r>
    </w:p>
    <w:p w14:paraId="4CB2ED77" w14:textId="77777777" w:rsidR="0020587B" w:rsidRPr="007E5A29" w:rsidRDefault="0020587B" w:rsidP="0020587B">
      <w:pPr>
        <w:pStyle w:val="Default"/>
        <w:spacing w:line="300" w:lineRule="atLeast"/>
        <w:rPr>
          <w:rFonts w:ascii="Arial" w:hAnsi="Arial" w:cs="Arial"/>
          <w:bCs/>
          <w:iCs/>
          <w:lang w:val="es-US"/>
        </w:rPr>
      </w:pPr>
    </w:p>
    <w:p w14:paraId="074CBCC2" w14:textId="77777777" w:rsidR="0020587B" w:rsidRPr="0020587B" w:rsidRDefault="0020587B" w:rsidP="007E5A29">
      <w:pPr>
        <w:pStyle w:val="Default"/>
        <w:numPr>
          <w:ilvl w:val="0"/>
          <w:numId w:val="26"/>
        </w:numPr>
        <w:tabs>
          <w:tab w:val="clear" w:pos="1080"/>
        </w:tabs>
        <w:spacing w:line="300" w:lineRule="atLeast"/>
        <w:ind w:hanging="630"/>
        <w:rPr>
          <w:rFonts w:ascii="Arial" w:hAnsi="Arial" w:cs="Arial"/>
          <w:bCs/>
          <w:iCs/>
        </w:rPr>
      </w:pPr>
      <w:r w:rsidRPr="0020587B">
        <w:rPr>
          <w:bCs/>
          <w:iCs/>
          <w:lang w:val="es"/>
        </w:rPr>
        <w:t>24 CFR Parte 570;</w:t>
      </w:r>
    </w:p>
    <w:p w14:paraId="25F21FBE"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 xml:space="preserve">2 CFR Parte 200 "Requisitos administrativos uniformes, principios de costos y requisitos de auditoría para adjudicaciones federales"; </w:t>
      </w:r>
    </w:p>
    <w:p w14:paraId="54B87784"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 xml:space="preserve">La Ley de Normas Laborales Justas Davis-Bacon; </w:t>
      </w:r>
    </w:p>
    <w:p w14:paraId="43CDE556"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La Ley de Horas de Trabajo por Contrato y Normas de Seguridad de 1962;</w:t>
      </w:r>
    </w:p>
    <w:p w14:paraId="4CE3DAAD"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Ley Copeland "Anti-Soborno" de 1934;</w:t>
      </w:r>
    </w:p>
    <w:p w14:paraId="5C48EECB"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Ley Uniforme de Asistencia para la Reubicación y Políticas de Adquisición de Bienes Inmuebles de 1970, en su forma enmendada (URA);</w:t>
      </w:r>
    </w:p>
    <w:p w14:paraId="74FDDAAD"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Título VI de la Ley de Derechos Civiles de 1964; (Ley Pública 88-352 implementada en 24 CFR Parte 1)</w:t>
      </w:r>
    </w:p>
    <w:p w14:paraId="49BB257E" w14:textId="77777777" w:rsidR="0020587B" w:rsidRPr="007E5A29" w:rsidRDefault="0020587B" w:rsidP="007E5A29">
      <w:pPr>
        <w:pStyle w:val="Default"/>
        <w:numPr>
          <w:ilvl w:val="0"/>
          <w:numId w:val="27"/>
        </w:numPr>
        <w:tabs>
          <w:tab w:val="clear" w:pos="1080"/>
        </w:tabs>
        <w:spacing w:line="300" w:lineRule="atLeast"/>
        <w:ind w:hanging="630"/>
        <w:rPr>
          <w:rFonts w:ascii="Arial" w:hAnsi="Arial" w:cs="Arial"/>
          <w:bCs/>
          <w:iCs/>
          <w:lang w:val="es-US"/>
        </w:rPr>
      </w:pPr>
      <w:r w:rsidRPr="0020587B">
        <w:rPr>
          <w:bCs/>
          <w:iCs/>
          <w:lang w:val="es"/>
        </w:rPr>
        <w:t>Ley de Vivienda Justa, Título VIII de la Ley de Derechos Civiles de 1968 (Ley Pública 90-234 y Orden Ejecutiva 11063 modificada por la Orden Ejecutiva 12259 (implementada en 24 CFR Parte 107);</w:t>
      </w:r>
    </w:p>
    <w:p w14:paraId="2B9A3C59" w14:textId="77777777" w:rsidR="0020587B" w:rsidRPr="007E5A29" w:rsidRDefault="0020587B" w:rsidP="007E5A29">
      <w:pPr>
        <w:pStyle w:val="Default"/>
        <w:numPr>
          <w:ilvl w:val="0"/>
          <w:numId w:val="27"/>
        </w:numPr>
        <w:tabs>
          <w:tab w:val="clear" w:pos="1080"/>
        </w:tabs>
        <w:spacing w:line="300" w:lineRule="atLeast"/>
        <w:ind w:hanging="630"/>
        <w:rPr>
          <w:rFonts w:ascii="Arial" w:hAnsi="Arial" w:cs="Arial"/>
          <w:bCs/>
          <w:iCs/>
          <w:lang w:val="es-US"/>
        </w:rPr>
      </w:pPr>
      <w:r w:rsidRPr="0020587B">
        <w:rPr>
          <w:bCs/>
          <w:iCs/>
          <w:lang w:val="es"/>
        </w:rPr>
        <w:t>Artículos 104(b) y 109 de la Ley de Vivienda y Desarrollo Comunitario de 1974;</w:t>
      </w:r>
    </w:p>
    <w:p w14:paraId="5709F98C" w14:textId="77777777" w:rsidR="0020587B" w:rsidRPr="007E5A29" w:rsidRDefault="0020587B" w:rsidP="007E5A29">
      <w:pPr>
        <w:pStyle w:val="Default"/>
        <w:numPr>
          <w:ilvl w:val="0"/>
          <w:numId w:val="27"/>
        </w:numPr>
        <w:tabs>
          <w:tab w:val="clear" w:pos="1080"/>
        </w:tabs>
        <w:spacing w:line="300" w:lineRule="atLeast"/>
        <w:ind w:hanging="630"/>
        <w:rPr>
          <w:rFonts w:ascii="Arial" w:hAnsi="Arial" w:cs="Arial"/>
          <w:bCs/>
          <w:iCs/>
          <w:lang w:val="es-US"/>
        </w:rPr>
      </w:pPr>
      <w:r w:rsidRPr="0020587B">
        <w:rPr>
          <w:bCs/>
          <w:iCs/>
          <w:lang w:val="es"/>
        </w:rPr>
        <w:t>Artículo 3 de la Ley de Vivienda y Desarrollo Urbano de 1968;</w:t>
      </w:r>
    </w:p>
    <w:p w14:paraId="34B75A2F" w14:textId="77777777" w:rsidR="0020587B" w:rsidRPr="007E5A29" w:rsidRDefault="0020587B" w:rsidP="007E5A29">
      <w:pPr>
        <w:pStyle w:val="Default"/>
        <w:numPr>
          <w:ilvl w:val="0"/>
          <w:numId w:val="27"/>
        </w:numPr>
        <w:tabs>
          <w:tab w:val="clear" w:pos="1080"/>
        </w:tabs>
        <w:spacing w:line="300" w:lineRule="atLeast"/>
        <w:ind w:hanging="630"/>
        <w:rPr>
          <w:rFonts w:ascii="Arial" w:hAnsi="Arial" w:cs="Arial"/>
          <w:bCs/>
          <w:iCs/>
          <w:lang w:val="es-US"/>
        </w:rPr>
      </w:pPr>
      <w:r w:rsidRPr="0020587B">
        <w:rPr>
          <w:bCs/>
          <w:iCs/>
          <w:lang w:val="es"/>
        </w:rPr>
        <w:lastRenderedPageBreak/>
        <w:t>Igualdad de oportunidades de empleo y regulaciones de empresas comerciales minoritarias establecidas en 24 CFR parte 570.904;</w:t>
      </w:r>
    </w:p>
    <w:p w14:paraId="790B8D3F" w14:textId="77777777" w:rsidR="0020587B" w:rsidRPr="007E5A29" w:rsidRDefault="0020587B" w:rsidP="007E5A29">
      <w:pPr>
        <w:pStyle w:val="Default"/>
        <w:numPr>
          <w:ilvl w:val="0"/>
          <w:numId w:val="27"/>
        </w:numPr>
        <w:tabs>
          <w:tab w:val="clear" w:pos="1080"/>
        </w:tabs>
        <w:spacing w:line="300" w:lineRule="atLeast"/>
        <w:ind w:hanging="630"/>
        <w:rPr>
          <w:rFonts w:ascii="Arial" w:hAnsi="Arial" w:cs="Arial"/>
          <w:bCs/>
          <w:iCs/>
          <w:lang w:val="es-US"/>
        </w:rPr>
      </w:pPr>
      <w:r w:rsidRPr="0020587B">
        <w:rPr>
          <w:bCs/>
          <w:iCs/>
          <w:lang w:val="es"/>
        </w:rPr>
        <w:t>La no discriminación en el empleo, establecida por la Orden Ejecutiva 11246 (modificada por las Órdenes Ejecutivas 11375 y 12086);</w:t>
      </w:r>
    </w:p>
    <w:p w14:paraId="4B36915D" w14:textId="77777777" w:rsidR="0020587B" w:rsidRPr="007E5A29" w:rsidRDefault="0020587B" w:rsidP="007E5A29">
      <w:pPr>
        <w:pStyle w:val="Default"/>
        <w:numPr>
          <w:ilvl w:val="0"/>
          <w:numId w:val="27"/>
        </w:numPr>
        <w:tabs>
          <w:tab w:val="clear" w:pos="1080"/>
        </w:tabs>
        <w:spacing w:line="300" w:lineRule="atLeast"/>
        <w:ind w:hanging="630"/>
        <w:rPr>
          <w:rFonts w:ascii="Arial" w:hAnsi="Arial" w:cs="Arial"/>
          <w:bCs/>
          <w:iCs/>
          <w:lang w:val="es-US"/>
        </w:rPr>
      </w:pPr>
      <w:r w:rsidRPr="0020587B">
        <w:rPr>
          <w:bCs/>
          <w:iCs/>
          <w:lang w:val="es"/>
        </w:rPr>
        <w:t>Sección 504 de la Ley de Rehabilitación de 1973 Estándares Federales Uniformes de Accesibilidad;</w:t>
      </w:r>
    </w:p>
    <w:p w14:paraId="077370C9"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La Ley de Barreras Arquitectónicas de 1968;</w:t>
      </w:r>
    </w:p>
    <w:p w14:paraId="72BA73E2"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La Ley de Estadounidenses con Discapacidades (ADA) de 1990;</w:t>
      </w:r>
    </w:p>
    <w:p w14:paraId="75FC8D06"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La Ley sobre discriminación por edad de 1975, en su forma enmendada;</w:t>
      </w:r>
    </w:p>
    <w:p w14:paraId="74BB1CFB"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Política Nacional del Medio Ambiente de 1969 (42 USC 4321 et seq.), en su forma enmendada;</w:t>
      </w:r>
    </w:p>
    <w:p w14:paraId="4953C87D"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Regulaciones de pintura a base de plomo establecidas en 24 CFR Partes 35, 570.608 y 24 CFR 982.401;</w:t>
      </w:r>
    </w:p>
    <w:p w14:paraId="2E3F2E44"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Pautas de asbesto establecidas en el Aviso CPD 90-44;</w:t>
      </w:r>
    </w:p>
    <w:p w14:paraId="48DEABC9"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Criterios y estándares ambientales de HUD (24 CFR Parte 51);</w:t>
      </w:r>
    </w:p>
    <w:p w14:paraId="217129FE"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La Ley de Política y Conservación de la Energía (Ley Pública 94-163) y 24 CFR Parte 39;</w:t>
      </w:r>
    </w:p>
    <w:p w14:paraId="0D64C54D"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Ley de Preservación Histórica de 1966, en su forma enmendada, y leyes y órdenes ejecutivas relacionadas;</w:t>
      </w:r>
    </w:p>
    <w:p w14:paraId="6DF1CE25"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Restricciones federales al uso del poder de dominio eminente;</w:t>
      </w:r>
    </w:p>
    <w:p w14:paraId="707E63F7"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Enmienda Byrd contra el cabildeo (y leyes y requisitos relacionados);</w:t>
      </w:r>
    </w:p>
    <w:p w14:paraId="3BCDE4C1" w14:textId="73D200EF"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 xml:space="preserve">Orden Ejecutiva 11988, Gestión de llanuras aluviales, 1977 (42 FR 26951 et </w:t>
      </w:r>
      <w:proofErr w:type="spellStart"/>
      <w:r w:rsidRPr="0020587B">
        <w:rPr>
          <w:bCs/>
          <w:iCs/>
          <w:lang w:val="es"/>
        </w:rPr>
        <w:t>seq</w:t>
      </w:r>
      <w:proofErr w:type="spellEnd"/>
      <w:r w:rsidRPr="0020587B">
        <w:rPr>
          <w:bCs/>
          <w:iCs/>
          <w:lang w:val="es"/>
        </w:rPr>
        <w:t xml:space="preserve">.); </w:t>
      </w:r>
    </w:p>
    <w:p w14:paraId="64CD9AD9" w14:textId="77777777" w:rsidR="0020587B"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sidRPr="0020587B">
        <w:rPr>
          <w:bCs/>
          <w:iCs/>
          <w:lang w:val="es"/>
        </w:rPr>
        <w:t xml:space="preserve">Ley de Protección contra Desastres por Inundaciones de 1973.  </w:t>
      </w:r>
    </w:p>
    <w:p w14:paraId="3EBA75C3" w14:textId="77777777" w:rsidR="006B5133" w:rsidRPr="007E5A29" w:rsidRDefault="0020587B" w:rsidP="007E5A29">
      <w:pPr>
        <w:pStyle w:val="Default"/>
        <w:numPr>
          <w:ilvl w:val="0"/>
          <w:numId w:val="26"/>
        </w:numPr>
        <w:tabs>
          <w:tab w:val="clear" w:pos="1080"/>
        </w:tabs>
        <w:spacing w:line="300" w:lineRule="atLeast"/>
        <w:ind w:hanging="630"/>
        <w:rPr>
          <w:rFonts w:ascii="Arial" w:hAnsi="Arial" w:cs="Arial"/>
          <w:bCs/>
          <w:iCs/>
          <w:lang w:val="es-US"/>
        </w:rPr>
      </w:pPr>
      <w:r>
        <w:rPr>
          <w:bCs/>
          <w:iCs/>
          <w:lang w:val="es"/>
        </w:rPr>
        <w:t xml:space="preserve">Ley Hatch de 1939 (Capítulo 15 </w:t>
      </w:r>
      <w:r w:rsidR="006B5133">
        <w:rPr>
          <w:bCs/>
          <w:iCs/>
          <w:lang w:val="es"/>
        </w:rPr>
        <w:t>15 Título V del U.S.C.)</w:t>
      </w:r>
    </w:p>
    <w:p w14:paraId="12448825" w14:textId="77777777" w:rsidR="006B5133" w:rsidRPr="007E5A29" w:rsidRDefault="006B5133" w:rsidP="007E5A29">
      <w:pPr>
        <w:pStyle w:val="Default"/>
        <w:numPr>
          <w:ilvl w:val="0"/>
          <w:numId w:val="26"/>
        </w:numPr>
        <w:tabs>
          <w:tab w:val="clear" w:pos="1080"/>
        </w:tabs>
        <w:spacing w:line="300" w:lineRule="atLeast"/>
        <w:ind w:hanging="630"/>
        <w:rPr>
          <w:rFonts w:ascii="Arial" w:hAnsi="Arial" w:cs="Arial"/>
          <w:bCs/>
          <w:iCs/>
          <w:lang w:val="es-US"/>
        </w:rPr>
      </w:pPr>
      <w:r w:rsidRPr="006B5133">
        <w:rPr>
          <w:bCs/>
          <w:iCs/>
          <w:lang w:val="es"/>
        </w:rPr>
        <w:t xml:space="preserve">Ley </w:t>
      </w:r>
      <w:proofErr w:type="spellStart"/>
      <w:r w:rsidRPr="006B5133">
        <w:rPr>
          <w:bCs/>
          <w:iCs/>
          <w:lang w:val="es"/>
        </w:rPr>
        <w:t>Beason-Hammon</w:t>
      </w:r>
      <w:proofErr w:type="spellEnd"/>
      <w:r w:rsidRPr="006B5133">
        <w:rPr>
          <w:bCs/>
          <w:iCs/>
          <w:lang w:val="es"/>
        </w:rPr>
        <w:t xml:space="preserve"> de Alabama (Sección 13-1, et seq., Código de Alabama 1975)  </w:t>
      </w:r>
      <w:r w:rsidRPr="006B5133">
        <w:rPr>
          <w:lang w:val="es"/>
        </w:rPr>
        <w:t xml:space="preserve">La Ley de Ciudadanía y Protección del Contribuyente Beason-Hammon Alabama, codificada en la Sección 31-13-1, et seq., Código de Alabama (1975), según enmendada, requiere que las entidades comerciales y los empleadores con quienes la Ciudad contrate proporcionen prueba de inscripción y participación en E-Verify, un sistema basado en Internet operado por el Departamento de Seguridad Nacional de los Estados Unidos,  que puede usarse para determinar la elegibilidad de los nuevos empleados para trabajar en los Estados Unidos. </w:t>
      </w:r>
    </w:p>
    <w:p w14:paraId="6A279FCC" w14:textId="77777777" w:rsidR="006B5133" w:rsidRPr="007E5A29" w:rsidRDefault="006B5133" w:rsidP="007E5A29">
      <w:pPr>
        <w:pStyle w:val="PlainText"/>
        <w:ind w:left="720" w:hanging="630"/>
        <w:rPr>
          <w:rFonts w:ascii="Arial" w:eastAsiaTheme="minorHAnsi" w:hAnsi="Arial" w:cs="Arial"/>
          <w:color w:val="000000"/>
          <w:lang w:val="es-US"/>
        </w:rPr>
      </w:pPr>
    </w:p>
    <w:p w14:paraId="0D2A4355" w14:textId="77777777" w:rsidR="006B5133" w:rsidRPr="007E5A29" w:rsidRDefault="006B5133" w:rsidP="007E5A29">
      <w:pPr>
        <w:pStyle w:val="PlainText"/>
        <w:ind w:left="1080" w:hanging="630"/>
        <w:rPr>
          <w:rFonts w:ascii="Arial" w:hAnsi="Arial" w:cs="Arial"/>
          <w:lang w:val="es-US"/>
        </w:rPr>
      </w:pPr>
      <w:r w:rsidRPr="006B5133">
        <w:rPr>
          <w:lang w:val="es"/>
        </w:rPr>
        <w:t>Como prueba de inscripción y participación en E-Verify, la Ciudad requiere lo siguiente:</w:t>
      </w:r>
    </w:p>
    <w:p w14:paraId="2965CEC6" w14:textId="77777777" w:rsidR="006B5133" w:rsidRPr="007E5A29" w:rsidRDefault="006B5133" w:rsidP="007E5A29">
      <w:pPr>
        <w:pStyle w:val="PlainText"/>
        <w:numPr>
          <w:ilvl w:val="0"/>
          <w:numId w:val="28"/>
        </w:numPr>
        <w:ind w:left="2160" w:hanging="630"/>
        <w:rPr>
          <w:rFonts w:ascii="Arial" w:hAnsi="Arial" w:cs="Arial"/>
          <w:lang w:val="es-US"/>
        </w:rPr>
      </w:pPr>
      <w:r w:rsidRPr="006B5133">
        <w:rPr>
          <w:lang w:val="es"/>
        </w:rPr>
        <w:t xml:space="preserve">La Declaración Jurada de la Ciudad de Montgomery para Entidad de Negocios, completamente completada y firmada; y </w:t>
      </w:r>
    </w:p>
    <w:p w14:paraId="41BA52ED" w14:textId="77777777" w:rsidR="0020587B" w:rsidRPr="007E5A29" w:rsidRDefault="006B5133" w:rsidP="007E5A29">
      <w:pPr>
        <w:pStyle w:val="PlainText"/>
        <w:numPr>
          <w:ilvl w:val="0"/>
          <w:numId w:val="28"/>
        </w:numPr>
        <w:ind w:left="2160" w:hanging="630"/>
        <w:rPr>
          <w:rFonts w:ascii="Arial" w:hAnsi="Arial" w:cs="Arial"/>
          <w:lang w:val="es-US"/>
        </w:rPr>
      </w:pPr>
      <w:r w:rsidRPr="006B5133">
        <w:rPr>
          <w:lang w:val="es"/>
        </w:rPr>
        <w:t>El Memorando de Entendimiento E-Verify de 13 páginas con el Departamento de Seguridad Nacional de los Estados Unidos o el Departamento de Seguridad Nacional de Alabama (contratistas con menos de 25</w:t>
      </w:r>
      <w:r w:rsidR="00EC40EC">
        <w:rPr>
          <w:lang w:val="es"/>
        </w:rPr>
        <w:t xml:space="preserve"> empleados).</w:t>
      </w:r>
    </w:p>
    <w:p w14:paraId="240C3580" w14:textId="77777777" w:rsidR="001B087F" w:rsidRPr="007E5A29" w:rsidRDefault="001B087F" w:rsidP="001B087F">
      <w:pPr>
        <w:pStyle w:val="Default"/>
        <w:rPr>
          <w:lang w:val="es-US"/>
        </w:rPr>
      </w:pPr>
    </w:p>
    <w:p w14:paraId="036D3C75" w14:textId="77777777" w:rsidR="0020587B" w:rsidRPr="007E5A29" w:rsidRDefault="0020587B" w:rsidP="00764756">
      <w:pPr>
        <w:pStyle w:val="Default"/>
        <w:spacing w:line="300" w:lineRule="atLeast"/>
        <w:rPr>
          <w:rFonts w:ascii="Arial" w:hAnsi="Arial" w:cs="Arial"/>
          <w:bCs/>
          <w:iCs/>
          <w:lang w:val="es-US"/>
        </w:rPr>
      </w:pPr>
    </w:p>
    <w:p w14:paraId="10B4F686" w14:textId="6F546653" w:rsidR="001C5BEA" w:rsidRPr="007E5A29" w:rsidRDefault="0019106B" w:rsidP="00AB7F4C">
      <w:pPr>
        <w:pStyle w:val="Default"/>
        <w:spacing w:line="300" w:lineRule="atLeast"/>
        <w:jc w:val="center"/>
        <w:rPr>
          <w:rFonts w:ascii="Arial" w:hAnsi="Arial" w:cs="Arial"/>
          <w:lang w:val="es-US"/>
        </w:rPr>
      </w:pPr>
      <w:r>
        <w:rPr>
          <w:bCs/>
          <w:iCs/>
          <w:lang w:val="es"/>
        </w:rPr>
        <w:t>Apéndices</w:t>
      </w:r>
    </w:p>
    <w:p w14:paraId="096237FE" w14:textId="77777777" w:rsidR="001C5BEA" w:rsidRPr="007E5A29" w:rsidRDefault="001C5BEA" w:rsidP="00764756">
      <w:pPr>
        <w:pStyle w:val="Default"/>
        <w:spacing w:line="300" w:lineRule="atLeast"/>
        <w:rPr>
          <w:rFonts w:ascii="Arial" w:hAnsi="Arial" w:cs="Arial"/>
          <w:lang w:val="es-US"/>
        </w:rPr>
      </w:pPr>
      <w:r w:rsidRPr="007E5A29">
        <w:rPr>
          <w:rFonts w:ascii="Arial" w:hAnsi="Arial" w:cs="Arial"/>
          <w:lang w:val="es-US"/>
        </w:rPr>
        <w:t xml:space="preserve"> </w:t>
      </w:r>
    </w:p>
    <w:p w14:paraId="180ABF6D" w14:textId="61FD6C1F" w:rsidR="00AB7F4C" w:rsidRPr="007E5A29" w:rsidRDefault="00AB7F4C" w:rsidP="00AB7F4C">
      <w:pPr>
        <w:tabs>
          <w:tab w:val="right" w:leader="dot" w:pos="9360"/>
        </w:tabs>
        <w:rPr>
          <w:iCs/>
          <w:webHidden/>
          <w:lang w:val="es-US"/>
        </w:rPr>
      </w:pPr>
      <w:r>
        <w:rPr>
          <w:bCs/>
          <w:lang w:val="es"/>
        </w:rPr>
        <w:t>Información de la entidad</w:t>
      </w:r>
      <w:r>
        <w:rPr>
          <w:lang w:val="es"/>
        </w:rPr>
        <w:t xml:space="preserve"> comercial </w:t>
      </w:r>
      <w:r w:rsidRPr="0098772F">
        <w:rPr>
          <w:i/>
          <w:iCs/>
          <w:webHidden/>
          <w:lang w:val="es"/>
        </w:rPr>
        <w:tab/>
      </w:r>
      <w:r w:rsidR="002972D8">
        <w:rPr>
          <w:iCs/>
          <w:webHidden/>
          <w:lang w:val="es"/>
        </w:rPr>
        <w:t>8</w:t>
      </w:r>
    </w:p>
    <w:p w14:paraId="6F5E7C41" w14:textId="77777777" w:rsidR="00AB7F4C" w:rsidRPr="007E5A29" w:rsidRDefault="00AB7F4C" w:rsidP="00AB7F4C">
      <w:pPr>
        <w:tabs>
          <w:tab w:val="right" w:leader="dot" w:pos="9360"/>
        </w:tabs>
        <w:rPr>
          <w:rFonts w:ascii="Arial" w:hAnsi="Arial" w:cs="Arial"/>
          <w:iCs/>
          <w:webHidden/>
          <w:lang w:val="es-US"/>
        </w:rPr>
      </w:pPr>
      <w:r w:rsidRPr="00764756">
        <w:rPr>
          <w:bCs/>
          <w:lang w:val="es"/>
        </w:rPr>
        <w:t>Declaración de la Corporación</w:t>
      </w:r>
      <w:r w:rsidRPr="0098772F">
        <w:rPr>
          <w:i/>
          <w:iCs/>
          <w:webHidden/>
          <w:lang w:val="es"/>
        </w:rPr>
        <w:tab/>
      </w:r>
      <w:r w:rsidR="002972D8">
        <w:rPr>
          <w:iCs/>
          <w:webHidden/>
          <w:lang w:val="es"/>
        </w:rPr>
        <w:t>9</w:t>
      </w:r>
    </w:p>
    <w:p w14:paraId="16D1CAA5" w14:textId="77777777" w:rsidR="00AB7F4C" w:rsidRPr="007E5A29" w:rsidRDefault="007F04CD" w:rsidP="00AB7F4C">
      <w:pPr>
        <w:tabs>
          <w:tab w:val="right" w:leader="dot" w:pos="9360"/>
        </w:tabs>
        <w:rPr>
          <w:rFonts w:ascii="Arial" w:hAnsi="Arial" w:cs="Arial"/>
          <w:iCs/>
          <w:webHidden/>
          <w:lang w:val="es-US"/>
        </w:rPr>
      </w:pPr>
      <w:r>
        <w:rPr>
          <w:bCs/>
          <w:lang w:val="es"/>
        </w:rPr>
        <w:t>Acuerdo de asociación</w:t>
      </w:r>
      <w:r w:rsidR="00AB7F4C" w:rsidRPr="0098772F">
        <w:rPr>
          <w:i/>
          <w:iCs/>
          <w:webHidden/>
          <w:lang w:val="es"/>
        </w:rPr>
        <w:tab/>
      </w:r>
      <w:r w:rsidR="002972D8">
        <w:rPr>
          <w:iCs/>
          <w:webHidden/>
          <w:lang w:val="es"/>
        </w:rPr>
        <w:t>10</w:t>
      </w:r>
    </w:p>
    <w:p w14:paraId="0957C754" w14:textId="77777777" w:rsidR="00AB7F4C" w:rsidRPr="007E5A29" w:rsidRDefault="007F04CD" w:rsidP="00AB7F4C">
      <w:pPr>
        <w:tabs>
          <w:tab w:val="right" w:leader="dot" w:pos="9360"/>
        </w:tabs>
        <w:rPr>
          <w:iCs/>
          <w:webHidden/>
          <w:lang w:val="es-US"/>
        </w:rPr>
      </w:pPr>
      <w:r w:rsidRPr="00764756">
        <w:rPr>
          <w:bCs/>
          <w:lang w:val="es"/>
        </w:rPr>
        <w:t>Declaración de la empresa conjunta</w:t>
      </w:r>
      <w:r w:rsidR="00AB7F4C" w:rsidRPr="0098772F">
        <w:rPr>
          <w:i/>
          <w:iCs/>
          <w:webHidden/>
          <w:lang w:val="es"/>
        </w:rPr>
        <w:tab/>
      </w:r>
      <w:r>
        <w:rPr>
          <w:lang w:val="es"/>
        </w:rPr>
        <w:t xml:space="preserve"> 1 </w:t>
      </w:r>
      <w:r w:rsidR="002972D8">
        <w:rPr>
          <w:iCs/>
          <w:webHidden/>
          <w:lang w:val="es"/>
        </w:rPr>
        <w:t>1</w:t>
      </w:r>
    </w:p>
    <w:p w14:paraId="07869B84" w14:textId="77777777" w:rsidR="007F04CD" w:rsidRPr="007E5A29" w:rsidRDefault="007F04CD" w:rsidP="007F04CD">
      <w:pPr>
        <w:tabs>
          <w:tab w:val="right" w:leader="dot" w:pos="9360"/>
        </w:tabs>
        <w:rPr>
          <w:rFonts w:ascii="Arial" w:hAnsi="Arial" w:cs="Arial"/>
          <w:iCs/>
          <w:webHidden/>
          <w:lang w:val="es-US"/>
        </w:rPr>
      </w:pPr>
      <w:r w:rsidRPr="00764756">
        <w:rPr>
          <w:bCs/>
          <w:lang w:val="es"/>
        </w:rPr>
        <w:t xml:space="preserve"> Declaración</w:t>
      </w:r>
      <w:r>
        <w:rPr>
          <w:lang w:val="es"/>
        </w:rPr>
        <w:t xml:space="preserve"> individual </w:t>
      </w:r>
      <w:r w:rsidRPr="0098772F">
        <w:rPr>
          <w:i/>
          <w:iCs/>
          <w:webHidden/>
          <w:lang w:val="es"/>
        </w:rPr>
        <w:tab/>
      </w:r>
      <w:r w:rsidRPr="007F04CD">
        <w:rPr>
          <w:iCs/>
          <w:webHidden/>
          <w:lang w:val="es"/>
        </w:rPr>
        <w:t>1</w:t>
      </w:r>
      <w:r w:rsidR="002972D8">
        <w:rPr>
          <w:iCs/>
          <w:webHidden/>
          <w:lang w:val="es"/>
        </w:rPr>
        <w:t>2</w:t>
      </w:r>
    </w:p>
    <w:p w14:paraId="5208BAB1" w14:textId="77777777" w:rsidR="007F04CD" w:rsidRPr="007E5A29" w:rsidRDefault="007F04CD" w:rsidP="007F04CD">
      <w:pPr>
        <w:tabs>
          <w:tab w:val="right" w:leader="dot" w:pos="9360"/>
        </w:tabs>
        <w:rPr>
          <w:rFonts w:ascii="Arial" w:hAnsi="Arial" w:cs="Arial"/>
          <w:iCs/>
          <w:webHidden/>
          <w:lang w:val="es-US"/>
        </w:rPr>
      </w:pPr>
      <w:r>
        <w:rPr>
          <w:bCs/>
          <w:lang w:val="es"/>
        </w:rPr>
        <w:t>Certificación relativa a la inhabilitación y suspensión</w:t>
      </w:r>
      <w:r w:rsidRPr="0098772F">
        <w:rPr>
          <w:i/>
          <w:iCs/>
          <w:webHidden/>
          <w:lang w:val="es"/>
        </w:rPr>
        <w:tab/>
      </w:r>
      <w:r>
        <w:rPr>
          <w:iCs/>
          <w:webHidden/>
          <w:lang w:val="es"/>
        </w:rPr>
        <w:t>1</w:t>
      </w:r>
      <w:r w:rsidR="002972D8">
        <w:rPr>
          <w:iCs/>
          <w:webHidden/>
          <w:lang w:val="es"/>
        </w:rPr>
        <w:t>3</w:t>
      </w:r>
    </w:p>
    <w:p w14:paraId="33EF0ACB" w14:textId="77777777" w:rsidR="007F04CD" w:rsidRPr="007E5A29" w:rsidRDefault="007F04CD" w:rsidP="007F04CD">
      <w:pPr>
        <w:tabs>
          <w:tab w:val="right" w:leader="dot" w:pos="9360"/>
        </w:tabs>
        <w:rPr>
          <w:rFonts w:ascii="Arial" w:hAnsi="Arial" w:cs="Arial"/>
          <w:iCs/>
          <w:webHidden/>
          <w:lang w:val="es-US"/>
        </w:rPr>
      </w:pPr>
      <w:r>
        <w:rPr>
          <w:bCs/>
          <w:lang w:val="es"/>
        </w:rPr>
        <w:t>Declaración de cumplimiento de la solicitud de presupuesto/adquisiciones</w:t>
      </w:r>
      <w:r w:rsidRPr="0098772F">
        <w:rPr>
          <w:i/>
          <w:iCs/>
          <w:webHidden/>
          <w:lang w:val="es"/>
        </w:rPr>
        <w:tab/>
      </w:r>
      <w:r>
        <w:rPr>
          <w:iCs/>
          <w:webHidden/>
          <w:lang w:val="es"/>
        </w:rPr>
        <w:t>1</w:t>
      </w:r>
      <w:r w:rsidR="002972D8">
        <w:rPr>
          <w:iCs/>
          <w:webHidden/>
          <w:lang w:val="es"/>
        </w:rPr>
        <w:t>4</w:t>
      </w:r>
    </w:p>
    <w:p w14:paraId="747DD633" w14:textId="77777777" w:rsidR="007F04CD" w:rsidRPr="007E5A29" w:rsidRDefault="007F04CD" w:rsidP="007F04CD">
      <w:pPr>
        <w:tabs>
          <w:tab w:val="right" w:leader="dot" w:pos="9360"/>
        </w:tabs>
        <w:rPr>
          <w:rFonts w:ascii="Arial" w:hAnsi="Arial" w:cs="Arial"/>
          <w:iCs/>
          <w:webHidden/>
          <w:lang w:val="es-US"/>
        </w:rPr>
      </w:pPr>
      <w:r>
        <w:rPr>
          <w:bCs/>
          <w:lang w:val="es"/>
        </w:rPr>
        <w:t>Registro de exclusión de agencias para el Sistema de Gestión de Premios (SAM)</w:t>
      </w:r>
      <w:r w:rsidRPr="0098772F">
        <w:rPr>
          <w:i/>
          <w:iCs/>
          <w:webHidden/>
          <w:lang w:val="es"/>
        </w:rPr>
        <w:tab/>
      </w:r>
      <w:r>
        <w:rPr>
          <w:iCs/>
          <w:webHidden/>
          <w:lang w:val="es"/>
        </w:rPr>
        <w:t>1</w:t>
      </w:r>
      <w:r w:rsidR="002972D8">
        <w:rPr>
          <w:iCs/>
          <w:webHidden/>
          <w:lang w:val="es"/>
        </w:rPr>
        <w:t>5</w:t>
      </w:r>
    </w:p>
    <w:p w14:paraId="1A8F552C" w14:textId="77777777" w:rsidR="007F04CD" w:rsidRPr="007E5A29" w:rsidRDefault="007F04CD" w:rsidP="007F04CD">
      <w:pPr>
        <w:tabs>
          <w:tab w:val="right" w:leader="dot" w:pos="9360"/>
        </w:tabs>
        <w:rPr>
          <w:rFonts w:ascii="Arial" w:hAnsi="Arial" w:cs="Arial"/>
          <w:iCs/>
          <w:webHidden/>
          <w:lang w:val="es-US"/>
        </w:rPr>
      </w:pPr>
      <w:r>
        <w:rPr>
          <w:bCs/>
          <w:lang w:val="es"/>
        </w:rPr>
        <w:t>Cuestionario sobre la propiedad del proveedor</w:t>
      </w:r>
      <w:r w:rsidRPr="0098772F">
        <w:rPr>
          <w:i/>
          <w:iCs/>
          <w:webHidden/>
          <w:lang w:val="es"/>
        </w:rPr>
        <w:tab/>
      </w:r>
      <w:r w:rsidRPr="007F04CD">
        <w:rPr>
          <w:iCs/>
          <w:webHidden/>
          <w:lang w:val="es"/>
        </w:rPr>
        <w:t>1</w:t>
      </w:r>
      <w:r w:rsidR="002972D8">
        <w:rPr>
          <w:iCs/>
          <w:webHidden/>
          <w:lang w:val="es"/>
        </w:rPr>
        <w:t>6</w:t>
      </w:r>
    </w:p>
    <w:p w14:paraId="07C3292B" w14:textId="77777777" w:rsidR="007F04CD" w:rsidRPr="007E5A29" w:rsidRDefault="007F04CD" w:rsidP="007F04CD">
      <w:pPr>
        <w:tabs>
          <w:tab w:val="right" w:leader="dot" w:pos="9360"/>
        </w:tabs>
        <w:rPr>
          <w:rFonts w:ascii="Arial" w:hAnsi="Arial" w:cs="Arial"/>
          <w:iCs/>
          <w:webHidden/>
          <w:lang w:val="es-US"/>
        </w:rPr>
      </w:pPr>
      <w:r>
        <w:rPr>
          <w:bCs/>
          <w:lang w:val="es"/>
        </w:rPr>
        <w:t>Resolución 63-2021 y Anexo</w:t>
      </w:r>
      <w:r w:rsidRPr="0098772F">
        <w:rPr>
          <w:i/>
          <w:iCs/>
          <w:webHidden/>
          <w:lang w:val="es"/>
        </w:rPr>
        <w:tab/>
      </w:r>
      <w:r w:rsidRPr="007F04CD">
        <w:rPr>
          <w:iCs/>
          <w:webHidden/>
          <w:lang w:val="es"/>
        </w:rPr>
        <w:t>A 1</w:t>
      </w:r>
      <w:r w:rsidR="002972D8">
        <w:rPr>
          <w:iCs/>
          <w:webHidden/>
          <w:lang w:val="es"/>
        </w:rPr>
        <w:t>7</w:t>
      </w:r>
    </w:p>
    <w:p w14:paraId="650F023A" w14:textId="77777777" w:rsidR="007F04CD" w:rsidRPr="007E5A29" w:rsidRDefault="007F04CD" w:rsidP="007F04CD">
      <w:pPr>
        <w:tabs>
          <w:tab w:val="right" w:leader="dot" w:pos="9360"/>
        </w:tabs>
        <w:rPr>
          <w:rFonts w:ascii="Arial" w:hAnsi="Arial" w:cs="Arial"/>
          <w:iCs/>
          <w:webHidden/>
          <w:lang w:val="es-US"/>
        </w:rPr>
      </w:pPr>
    </w:p>
    <w:p w14:paraId="0BD56056" w14:textId="77777777" w:rsidR="007F04CD" w:rsidRPr="007E5A29" w:rsidRDefault="007F04CD" w:rsidP="007F04CD">
      <w:pPr>
        <w:tabs>
          <w:tab w:val="right" w:leader="dot" w:pos="9360"/>
        </w:tabs>
        <w:rPr>
          <w:rFonts w:ascii="Arial" w:hAnsi="Arial" w:cs="Arial"/>
          <w:iCs/>
          <w:webHidden/>
          <w:lang w:val="es-US"/>
        </w:rPr>
      </w:pPr>
    </w:p>
    <w:p w14:paraId="13DD80FC" w14:textId="77777777" w:rsidR="007F04CD" w:rsidRPr="007E5A29" w:rsidRDefault="007F04CD" w:rsidP="007F04CD">
      <w:pPr>
        <w:tabs>
          <w:tab w:val="right" w:leader="dot" w:pos="9360"/>
        </w:tabs>
        <w:rPr>
          <w:iCs/>
          <w:webHidden/>
          <w:lang w:val="es-US"/>
        </w:rPr>
      </w:pPr>
    </w:p>
    <w:p w14:paraId="33AA10CD" w14:textId="77777777" w:rsidR="00AB7F4C" w:rsidRPr="007E5A29" w:rsidRDefault="00AB7F4C" w:rsidP="00764756">
      <w:pPr>
        <w:pStyle w:val="Default"/>
        <w:spacing w:line="300" w:lineRule="atLeast"/>
        <w:rPr>
          <w:rFonts w:ascii="Arial" w:hAnsi="Arial" w:cs="Arial"/>
          <w:bCs/>
          <w:lang w:val="es-US"/>
        </w:rPr>
      </w:pPr>
    </w:p>
    <w:p w14:paraId="1E53465E" w14:textId="77777777" w:rsidR="00AB7F4C" w:rsidRPr="007E5A29" w:rsidRDefault="00AB7F4C" w:rsidP="00764756">
      <w:pPr>
        <w:pStyle w:val="Default"/>
        <w:spacing w:line="300" w:lineRule="atLeast"/>
        <w:rPr>
          <w:rFonts w:ascii="Arial" w:hAnsi="Arial" w:cs="Arial"/>
          <w:bCs/>
          <w:lang w:val="es-US"/>
        </w:rPr>
      </w:pPr>
    </w:p>
    <w:p w14:paraId="7BBF38F8" w14:textId="77777777" w:rsidR="00764756" w:rsidRPr="007E5A29" w:rsidRDefault="001C5BEA" w:rsidP="00764756">
      <w:pPr>
        <w:pStyle w:val="Default"/>
        <w:spacing w:line="300" w:lineRule="atLeast"/>
        <w:rPr>
          <w:rFonts w:ascii="Arial" w:hAnsi="Arial" w:cs="Arial"/>
          <w:bCs/>
          <w:lang w:val="es-US"/>
        </w:rPr>
      </w:pPr>
      <w:r w:rsidRPr="007E5A29">
        <w:rPr>
          <w:rFonts w:ascii="Arial" w:hAnsi="Arial" w:cs="Arial"/>
          <w:bCs/>
          <w:lang w:val="es-US"/>
        </w:rPr>
        <w:t xml:space="preserve">  </w:t>
      </w:r>
    </w:p>
    <w:p w14:paraId="71F98477" w14:textId="77777777" w:rsidR="00764756" w:rsidRPr="007E5A29" w:rsidRDefault="00764756" w:rsidP="00764756">
      <w:pPr>
        <w:pStyle w:val="Default"/>
        <w:spacing w:line="300" w:lineRule="atLeast"/>
        <w:rPr>
          <w:rFonts w:ascii="Arial" w:hAnsi="Arial" w:cs="Arial"/>
          <w:bCs/>
          <w:lang w:val="es-US"/>
        </w:rPr>
      </w:pPr>
    </w:p>
    <w:p w14:paraId="0C5BCB89" w14:textId="77777777" w:rsidR="00764756" w:rsidRPr="007E5A29" w:rsidRDefault="00764756" w:rsidP="00764756">
      <w:pPr>
        <w:pStyle w:val="Default"/>
        <w:spacing w:line="300" w:lineRule="atLeast"/>
        <w:rPr>
          <w:rFonts w:ascii="Arial" w:hAnsi="Arial" w:cs="Arial"/>
          <w:bCs/>
          <w:lang w:val="es-US"/>
        </w:rPr>
      </w:pPr>
    </w:p>
    <w:p w14:paraId="389BF573" w14:textId="77777777" w:rsidR="00C0451E" w:rsidRPr="007E5A29" w:rsidRDefault="00C0451E" w:rsidP="00764756">
      <w:pPr>
        <w:autoSpaceDE w:val="0"/>
        <w:autoSpaceDN w:val="0"/>
        <w:adjustRightInd w:val="0"/>
        <w:spacing w:line="300" w:lineRule="atLeast"/>
        <w:rPr>
          <w:rFonts w:ascii="Arial" w:hAnsi="Arial" w:cs="Arial"/>
          <w:lang w:val="es-US"/>
        </w:rPr>
      </w:pPr>
    </w:p>
    <w:p w14:paraId="52241CD6" w14:textId="77777777" w:rsidR="00C0451E" w:rsidRPr="007E5A29" w:rsidRDefault="00C0451E" w:rsidP="00764756">
      <w:pPr>
        <w:spacing w:line="300" w:lineRule="atLeast"/>
        <w:rPr>
          <w:rFonts w:ascii="Arial" w:hAnsi="Arial" w:cs="Arial"/>
          <w:b/>
          <w:lang w:val="es-US"/>
        </w:rPr>
      </w:pPr>
    </w:p>
    <w:p w14:paraId="4E731256" w14:textId="77777777" w:rsidR="00C0451E" w:rsidRPr="007E5A29" w:rsidRDefault="00C0451E" w:rsidP="00764756">
      <w:pPr>
        <w:spacing w:line="300" w:lineRule="atLeast"/>
        <w:rPr>
          <w:rFonts w:ascii="Arial" w:hAnsi="Arial" w:cs="Arial"/>
          <w:b/>
          <w:lang w:val="es-US"/>
        </w:rPr>
      </w:pPr>
    </w:p>
    <w:p w14:paraId="2F9349DB" w14:textId="77777777" w:rsidR="005F01A5" w:rsidRPr="007E5A29" w:rsidRDefault="005F01A5" w:rsidP="00764756">
      <w:pPr>
        <w:spacing w:after="160" w:line="300" w:lineRule="atLeast"/>
        <w:rPr>
          <w:rFonts w:ascii="Arial" w:hAnsi="Arial" w:cs="Arial"/>
          <w:b/>
          <w:lang w:val="es-US"/>
        </w:rPr>
      </w:pPr>
      <w:r w:rsidRPr="007E5A29">
        <w:rPr>
          <w:rFonts w:ascii="Arial" w:hAnsi="Arial" w:cs="Arial"/>
          <w:b/>
          <w:lang w:val="es-US"/>
        </w:rPr>
        <w:br w:type="page"/>
      </w:r>
    </w:p>
    <w:p w14:paraId="40851D84" w14:textId="77777777" w:rsidR="00C0451E" w:rsidRPr="007E5A29" w:rsidRDefault="00C0451E" w:rsidP="00C0451E">
      <w:pPr>
        <w:rPr>
          <w:rFonts w:ascii="Arial" w:hAnsi="Arial" w:cs="Arial"/>
          <w:b/>
          <w:lang w:val="es-US"/>
        </w:rPr>
      </w:pPr>
    </w:p>
    <w:p w14:paraId="4DCA2B51" w14:textId="77777777" w:rsidR="00C0451E" w:rsidRPr="007E5A29" w:rsidRDefault="00C0451E" w:rsidP="00C0451E">
      <w:pPr>
        <w:rPr>
          <w:rFonts w:ascii="Arial" w:hAnsi="Arial" w:cs="Arial"/>
          <w:sz w:val="22"/>
          <w:szCs w:val="22"/>
          <w:lang w:val="es-US"/>
        </w:rPr>
      </w:pPr>
      <w:r w:rsidRPr="00AB011D">
        <w:rPr>
          <w:sz w:val="22"/>
          <w:szCs w:val="22"/>
          <w:lang w:val="es"/>
        </w:rPr>
        <w:t xml:space="preserve">INFORMACIÓN DE LA ENTIDAD COMERCIAL </w:t>
      </w:r>
    </w:p>
    <w:p w14:paraId="5FEC9E83" w14:textId="77777777" w:rsidR="00C0451E" w:rsidRPr="007E5A29" w:rsidRDefault="00C0451E" w:rsidP="00C0451E">
      <w:pPr>
        <w:rPr>
          <w:rFonts w:asciiTheme="minorHAnsi" w:hAnsiTheme="minorHAnsi"/>
          <w:lang w:val="es-US"/>
        </w:rPr>
      </w:pPr>
      <w:r w:rsidRPr="00AB011D">
        <w:rPr>
          <w:lang w:val="es"/>
        </w:rPr>
        <w:t>CIUDAD DE MONTGOMERY</w:t>
      </w:r>
    </w:p>
    <w:p w14:paraId="1389EA80" w14:textId="77777777" w:rsidR="00C0451E" w:rsidRPr="007E5A29" w:rsidRDefault="00C0451E" w:rsidP="0018200B">
      <w:pPr>
        <w:jc w:val="both"/>
        <w:rPr>
          <w:rFonts w:asciiTheme="minorHAnsi" w:hAnsiTheme="minorHAnsi"/>
          <w:b/>
          <w:lang w:val="es-US"/>
        </w:rPr>
      </w:pPr>
    </w:p>
    <w:p w14:paraId="2CF5DAFC" w14:textId="77777777" w:rsidR="00C0451E" w:rsidRPr="007E5A29" w:rsidRDefault="00C0451E" w:rsidP="0018200B">
      <w:pPr>
        <w:jc w:val="both"/>
        <w:rPr>
          <w:rFonts w:asciiTheme="minorHAnsi" w:hAnsiTheme="minorHAnsi"/>
          <w:lang w:val="es-US"/>
        </w:rPr>
      </w:pPr>
      <w:r w:rsidRPr="00C55231">
        <w:rPr>
          <w:lang w:val="es"/>
        </w:rPr>
        <w:t xml:space="preserve">Es la intención de la Ciudad de que las empresas posean ciertas calificaciones.  Por lo tanto, la siguiente información debe ser proporcionada por la Firma y debe ser jurada por un funcionario (representante autorizado) de la Firma que tiene la responsabilidad y la autoridad para vincular las declaraciones de la compañía </w:t>
      </w:r>
      <w:proofErr w:type="gramStart"/>
      <w:r w:rsidRPr="00C55231">
        <w:rPr>
          <w:lang w:val="es"/>
        </w:rPr>
        <w:t>hechas.</w:t>
      </w:r>
      <w:r w:rsidRPr="007E5A29">
        <w:rPr>
          <w:rFonts w:asciiTheme="minorHAnsi" w:hAnsiTheme="minorHAnsi"/>
          <w:lang w:val="es-US"/>
        </w:rPr>
        <w:t>Montgomery</w:t>
      </w:r>
      <w:proofErr w:type="gramEnd"/>
    </w:p>
    <w:p w14:paraId="6EDECF02" w14:textId="77777777" w:rsidR="00C0451E" w:rsidRPr="007E5A29" w:rsidRDefault="00C0451E" w:rsidP="0018200B">
      <w:pPr>
        <w:jc w:val="both"/>
        <w:rPr>
          <w:rFonts w:asciiTheme="minorHAnsi" w:hAnsiTheme="minorHAnsi"/>
          <w:lang w:val="es-US"/>
        </w:rPr>
      </w:pPr>
    </w:p>
    <w:p w14:paraId="74B87B48" w14:textId="77777777" w:rsidR="00C0451E" w:rsidRPr="007E5A29" w:rsidRDefault="00C0451E" w:rsidP="0018200B">
      <w:pPr>
        <w:jc w:val="both"/>
        <w:rPr>
          <w:rFonts w:asciiTheme="minorHAnsi" w:hAnsiTheme="minorHAnsi"/>
          <w:lang w:val="es-US"/>
        </w:rPr>
      </w:pPr>
      <w:r w:rsidRPr="00C55231">
        <w:rPr>
          <w:lang w:val="es"/>
        </w:rPr>
        <w:t>Cada Firma mostrará toda la información solicitada relacionada con su organización o con ellos mismos personalmente, y la enviará.</w:t>
      </w:r>
    </w:p>
    <w:p w14:paraId="645E6739" w14:textId="77777777" w:rsidR="00C0451E" w:rsidRPr="007E5A29" w:rsidRDefault="00C0451E" w:rsidP="0018200B">
      <w:pPr>
        <w:jc w:val="both"/>
        <w:rPr>
          <w:rFonts w:asciiTheme="minorHAnsi" w:hAnsiTheme="minorHAnsi"/>
          <w:lang w:val="es-US"/>
        </w:rPr>
      </w:pPr>
    </w:p>
    <w:p w14:paraId="14AAEF78" w14:textId="77777777" w:rsidR="00C0451E" w:rsidRPr="007E5A29" w:rsidRDefault="00C0451E" w:rsidP="0018200B">
      <w:pPr>
        <w:jc w:val="both"/>
        <w:rPr>
          <w:rFonts w:asciiTheme="minorHAnsi" w:hAnsiTheme="minorHAnsi"/>
          <w:lang w:val="es-US"/>
        </w:rPr>
      </w:pPr>
      <w:r w:rsidRPr="00C55231">
        <w:rPr>
          <w:lang w:val="es"/>
        </w:rPr>
        <w:t xml:space="preserve">La Firma abajo firmante se compromete a proporcionar, a solicitud de la Ciudad </w:t>
      </w:r>
      <w:proofErr w:type="gramStart"/>
      <w:r w:rsidRPr="00C55231">
        <w:rPr>
          <w:lang w:val="es"/>
        </w:rPr>
        <w:t>de ,</w:t>
      </w:r>
      <w:proofErr w:type="gramEnd"/>
      <w:r w:rsidRPr="00C55231">
        <w:rPr>
          <w:lang w:val="es"/>
        </w:rPr>
        <w:t xml:space="preserve"> cualquier información adicional necesaria para fundamentar o aclarar las calificaciones de la Firma.</w:t>
      </w:r>
      <w:r w:rsidRPr="007E5A29">
        <w:rPr>
          <w:rFonts w:asciiTheme="minorHAnsi" w:hAnsiTheme="minorHAnsi"/>
          <w:lang w:val="es-US"/>
        </w:rPr>
        <w:t>Montgomery</w:t>
      </w:r>
    </w:p>
    <w:p w14:paraId="7CB1886F" w14:textId="77777777" w:rsidR="00C0451E" w:rsidRPr="007E5A29" w:rsidRDefault="00C0451E" w:rsidP="0018200B">
      <w:pPr>
        <w:jc w:val="both"/>
        <w:rPr>
          <w:rFonts w:asciiTheme="minorHAnsi" w:hAnsiTheme="minorHAnsi"/>
          <w:lang w:val="es-US"/>
        </w:rPr>
      </w:pPr>
    </w:p>
    <w:p w14:paraId="41CC1338" w14:textId="77777777" w:rsidR="00C0451E" w:rsidRPr="007E5A29" w:rsidRDefault="00C0451E" w:rsidP="0018200B">
      <w:pPr>
        <w:jc w:val="both"/>
        <w:rPr>
          <w:rFonts w:asciiTheme="minorHAnsi" w:hAnsiTheme="minorHAnsi"/>
          <w:lang w:val="es-US"/>
        </w:rPr>
      </w:pPr>
      <w:r w:rsidRPr="00C55231">
        <w:rPr>
          <w:lang w:val="es"/>
        </w:rPr>
        <w:t>LA FIRMA ABAJO FIRMANTE DECLARA QUE LOS SIGUIENTES DATOS E INFORMACIÓN SON DECLARACIONES VERDADERAS RELATIVAS A SU CAPACIDAD DE DESEMPEÑO PARA CUMPLIR CON LOS REQUISITOS DE LOS SERVICIOS A SUMINISTRAR.</w:t>
      </w:r>
    </w:p>
    <w:p w14:paraId="4D0A1FCA" w14:textId="77777777" w:rsidR="00C0451E" w:rsidRPr="007E5A29" w:rsidRDefault="00C0451E" w:rsidP="0018200B">
      <w:pPr>
        <w:jc w:val="both"/>
        <w:rPr>
          <w:rFonts w:asciiTheme="minorHAnsi" w:hAnsiTheme="minorHAnsi"/>
          <w:lang w:val="es-US"/>
        </w:rPr>
      </w:pPr>
    </w:p>
    <w:p w14:paraId="1872570F" w14:textId="77777777" w:rsidR="00C0451E" w:rsidRPr="007E5A29" w:rsidRDefault="00C0451E" w:rsidP="00C0451E">
      <w:pPr>
        <w:rPr>
          <w:rFonts w:asciiTheme="minorHAnsi" w:hAnsiTheme="minorHAnsi"/>
          <w:lang w:val="es-US"/>
        </w:rPr>
      </w:pPr>
      <w:r w:rsidRPr="00C55231">
        <w:rPr>
          <w:lang w:val="es"/>
        </w:rPr>
        <w:t>Nombre de la Empresa (exactamente como debe aparecer en el contrato de servicio):</w:t>
      </w:r>
    </w:p>
    <w:p w14:paraId="7582A9A5" w14:textId="77777777" w:rsidR="00C0451E" w:rsidRPr="007E5A29" w:rsidRDefault="00C0451E" w:rsidP="00C0451E">
      <w:pPr>
        <w:rPr>
          <w:rFonts w:asciiTheme="minorHAnsi" w:hAnsiTheme="minorHAnsi"/>
          <w:lang w:val="es-US"/>
        </w:rPr>
      </w:pPr>
    </w:p>
    <w:p w14:paraId="30B31EEC" w14:textId="77777777" w:rsidR="00C0451E" w:rsidRPr="007E5A29" w:rsidRDefault="00C0451E" w:rsidP="00C0451E">
      <w:pPr>
        <w:rPr>
          <w:rFonts w:asciiTheme="minorHAnsi" w:hAnsiTheme="minorHAnsi"/>
          <w:lang w:val="es-US"/>
        </w:rPr>
      </w:pPr>
    </w:p>
    <w:p w14:paraId="62B60080" w14:textId="77777777" w:rsidR="00C0451E" w:rsidRPr="007E5A29" w:rsidRDefault="00C0451E" w:rsidP="00C0451E">
      <w:pPr>
        <w:rPr>
          <w:rFonts w:asciiTheme="minorHAnsi" w:hAnsiTheme="minorHAnsi"/>
          <w:lang w:val="es-US"/>
        </w:rPr>
      </w:pPr>
      <w:r w:rsidRPr="00C55231">
        <w:rPr>
          <w:lang w:val="es"/>
        </w:rPr>
        <w:t>Dirección de la oficina principal:</w:t>
      </w:r>
    </w:p>
    <w:p w14:paraId="7B3E1440" w14:textId="77777777" w:rsidR="00C0451E" w:rsidRPr="007E5A29" w:rsidRDefault="00C0451E" w:rsidP="00C0451E">
      <w:pPr>
        <w:rPr>
          <w:rFonts w:asciiTheme="minorHAnsi" w:hAnsiTheme="minorHAnsi"/>
          <w:lang w:val="es-US"/>
        </w:rPr>
      </w:pPr>
    </w:p>
    <w:p w14:paraId="179BCEB8" w14:textId="77777777" w:rsidR="00C0451E" w:rsidRPr="007E5A29" w:rsidRDefault="00C0451E" w:rsidP="00C0451E">
      <w:pPr>
        <w:rPr>
          <w:rFonts w:asciiTheme="minorHAnsi" w:hAnsiTheme="minorHAnsi"/>
          <w:lang w:val="es-US"/>
        </w:rPr>
      </w:pPr>
    </w:p>
    <w:p w14:paraId="4F5618DF" w14:textId="77777777" w:rsidR="00C0451E" w:rsidRPr="007E5A29" w:rsidRDefault="00C0451E" w:rsidP="00C0451E">
      <w:pPr>
        <w:jc w:val="both"/>
        <w:rPr>
          <w:rFonts w:asciiTheme="minorHAnsi" w:hAnsiTheme="minorHAnsi"/>
          <w:lang w:val="es-US"/>
        </w:rPr>
      </w:pPr>
      <w:r w:rsidRPr="00C55231">
        <w:rPr>
          <w:lang w:val="es"/>
        </w:rPr>
        <w:t>Número de teléfono:</w:t>
      </w:r>
    </w:p>
    <w:p w14:paraId="35050D69" w14:textId="77777777" w:rsidR="00C0451E" w:rsidRPr="007E5A29" w:rsidRDefault="00C0451E" w:rsidP="00C0451E">
      <w:pPr>
        <w:jc w:val="both"/>
        <w:rPr>
          <w:rFonts w:asciiTheme="minorHAnsi" w:hAnsiTheme="minorHAnsi"/>
          <w:lang w:val="es-US"/>
        </w:rPr>
      </w:pPr>
    </w:p>
    <w:p w14:paraId="1DE04C4A" w14:textId="77777777" w:rsidR="00C0451E" w:rsidRPr="007E5A29" w:rsidRDefault="00C0451E" w:rsidP="00C0451E">
      <w:pPr>
        <w:jc w:val="both"/>
        <w:rPr>
          <w:rFonts w:asciiTheme="minorHAnsi" w:hAnsiTheme="minorHAnsi"/>
          <w:lang w:val="es-US"/>
        </w:rPr>
      </w:pPr>
    </w:p>
    <w:p w14:paraId="40DB6FE0" w14:textId="77777777" w:rsidR="00C0451E" w:rsidRPr="007E5A29" w:rsidRDefault="00C0451E" w:rsidP="00C0451E">
      <w:pPr>
        <w:jc w:val="both"/>
        <w:rPr>
          <w:rFonts w:asciiTheme="minorHAnsi" w:hAnsiTheme="minorHAnsi"/>
          <w:lang w:val="es-US"/>
        </w:rPr>
      </w:pPr>
      <w:r w:rsidRPr="00C55231">
        <w:rPr>
          <w:lang w:val="es"/>
        </w:rPr>
        <w:t>Formulario de entidad comercial (marque uno):</w:t>
      </w:r>
    </w:p>
    <w:p w14:paraId="3D5FB8AB" w14:textId="77777777" w:rsidR="00C0451E" w:rsidRPr="007E5A29" w:rsidRDefault="00C0451E" w:rsidP="00C0451E">
      <w:pPr>
        <w:jc w:val="both"/>
        <w:rPr>
          <w:rFonts w:asciiTheme="minorHAnsi" w:hAnsiTheme="minorHAnsi"/>
          <w:lang w:val="es-US"/>
        </w:rPr>
      </w:pPr>
    </w:p>
    <w:p w14:paraId="1C3C5F3A" w14:textId="77777777" w:rsidR="00C0451E" w:rsidRPr="007E5A29" w:rsidRDefault="00C0451E" w:rsidP="00C0451E">
      <w:pPr>
        <w:jc w:val="both"/>
        <w:rPr>
          <w:rFonts w:asciiTheme="minorHAnsi" w:hAnsiTheme="minorHAnsi"/>
          <w:lang w:val="es-US"/>
        </w:rPr>
      </w:pPr>
      <w:proofErr w:type="gramStart"/>
      <w:r w:rsidRPr="00C55231">
        <w:rPr>
          <w:lang w:val="es"/>
        </w:rPr>
        <w:t>( )</w:t>
      </w:r>
      <w:proofErr w:type="gramEnd"/>
      <w:r w:rsidRPr="00C55231">
        <w:rPr>
          <w:lang w:val="es"/>
        </w:rPr>
        <w:t xml:space="preserve"> Sociedad Anónima</w:t>
      </w:r>
    </w:p>
    <w:p w14:paraId="531DE526" w14:textId="77777777" w:rsidR="00C0451E" w:rsidRPr="007E5A29" w:rsidRDefault="00C0451E" w:rsidP="00C0451E">
      <w:pPr>
        <w:jc w:val="both"/>
        <w:rPr>
          <w:rFonts w:asciiTheme="minorHAnsi" w:hAnsiTheme="minorHAnsi"/>
          <w:lang w:val="es-US"/>
        </w:rPr>
      </w:pPr>
      <w:proofErr w:type="gramStart"/>
      <w:r w:rsidRPr="00C55231">
        <w:rPr>
          <w:lang w:val="es"/>
        </w:rPr>
        <w:t>( )</w:t>
      </w:r>
      <w:proofErr w:type="gramEnd"/>
      <w:r w:rsidRPr="00C55231">
        <w:rPr>
          <w:lang w:val="es"/>
        </w:rPr>
        <w:t xml:space="preserve"> Asociación</w:t>
      </w:r>
    </w:p>
    <w:p w14:paraId="3CECBBAC" w14:textId="77777777" w:rsidR="00C0451E" w:rsidRPr="007E5A29" w:rsidRDefault="00C0451E" w:rsidP="00C0451E">
      <w:pPr>
        <w:jc w:val="both"/>
        <w:rPr>
          <w:rFonts w:asciiTheme="minorHAnsi" w:hAnsiTheme="minorHAnsi"/>
          <w:lang w:val="es-US"/>
        </w:rPr>
      </w:pPr>
      <w:proofErr w:type="gramStart"/>
      <w:r w:rsidRPr="00C55231">
        <w:rPr>
          <w:lang w:val="es"/>
        </w:rPr>
        <w:t>( )</w:t>
      </w:r>
      <w:proofErr w:type="gramEnd"/>
      <w:r w:rsidRPr="00C55231">
        <w:rPr>
          <w:lang w:val="es"/>
        </w:rPr>
        <w:t xml:space="preserve"> Individual</w:t>
      </w:r>
    </w:p>
    <w:p w14:paraId="60E8794B" w14:textId="77777777" w:rsidR="00C0451E" w:rsidRPr="007E5A29" w:rsidRDefault="00C0451E" w:rsidP="00C0451E">
      <w:pPr>
        <w:jc w:val="both"/>
        <w:rPr>
          <w:rFonts w:asciiTheme="minorHAnsi" w:hAnsiTheme="minorHAnsi"/>
          <w:lang w:val="es-US"/>
        </w:rPr>
      </w:pPr>
      <w:proofErr w:type="gramStart"/>
      <w:r w:rsidRPr="00C55231">
        <w:rPr>
          <w:lang w:val="es"/>
        </w:rPr>
        <w:t>( )</w:t>
      </w:r>
      <w:proofErr w:type="gramEnd"/>
      <w:r w:rsidRPr="00C55231">
        <w:rPr>
          <w:lang w:val="es"/>
        </w:rPr>
        <w:t xml:space="preserve"> Empresa en participación</w:t>
      </w:r>
    </w:p>
    <w:p w14:paraId="51821AD8" w14:textId="77777777" w:rsidR="00C0451E" w:rsidRPr="007E5A29" w:rsidRDefault="00C0451E" w:rsidP="00C0451E">
      <w:pPr>
        <w:jc w:val="both"/>
        <w:rPr>
          <w:rFonts w:asciiTheme="minorHAnsi" w:hAnsiTheme="minorHAnsi"/>
          <w:lang w:val="es-US"/>
        </w:rPr>
      </w:pPr>
    </w:p>
    <w:p w14:paraId="074CC031" w14:textId="77777777" w:rsidR="00C0451E" w:rsidRPr="007E5A29" w:rsidRDefault="00C0451E" w:rsidP="00C0451E">
      <w:pPr>
        <w:rPr>
          <w:rFonts w:asciiTheme="minorHAnsi" w:hAnsiTheme="minorHAnsi"/>
          <w:lang w:val="es-US"/>
        </w:rPr>
      </w:pPr>
    </w:p>
    <w:p w14:paraId="2675C49C" w14:textId="77777777" w:rsidR="00C0451E" w:rsidRPr="007E5A29" w:rsidRDefault="00C0451E" w:rsidP="00C0451E">
      <w:pPr>
        <w:jc w:val="center"/>
        <w:rPr>
          <w:rFonts w:asciiTheme="minorHAnsi" w:hAnsiTheme="minorHAnsi"/>
          <w:b/>
          <w:u w:val="single"/>
          <w:lang w:val="es-US"/>
        </w:rPr>
      </w:pPr>
    </w:p>
    <w:p w14:paraId="0F045FFA" w14:textId="77777777" w:rsidR="00C0451E" w:rsidRPr="007E5A29" w:rsidRDefault="00C0451E" w:rsidP="00C0451E">
      <w:pPr>
        <w:jc w:val="center"/>
        <w:rPr>
          <w:rFonts w:asciiTheme="minorHAnsi" w:hAnsiTheme="minorHAnsi"/>
          <w:b/>
          <w:u w:val="single"/>
          <w:lang w:val="es-US"/>
        </w:rPr>
      </w:pPr>
    </w:p>
    <w:p w14:paraId="35E2C25A" w14:textId="77777777" w:rsidR="00C0451E" w:rsidRPr="007E5A29" w:rsidRDefault="00C0451E" w:rsidP="00C0451E">
      <w:pPr>
        <w:jc w:val="center"/>
        <w:rPr>
          <w:rFonts w:asciiTheme="minorHAnsi" w:hAnsiTheme="minorHAnsi"/>
          <w:b/>
          <w:u w:val="single"/>
          <w:lang w:val="es-US"/>
        </w:rPr>
      </w:pPr>
    </w:p>
    <w:p w14:paraId="5746C9F1" w14:textId="77777777" w:rsidR="00C0451E" w:rsidRPr="007E5A29" w:rsidRDefault="00C0451E" w:rsidP="00C0451E">
      <w:pPr>
        <w:jc w:val="center"/>
        <w:rPr>
          <w:rFonts w:asciiTheme="minorHAnsi" w:hAnsiTheme="minorHAnsi"/>
          <w:b/>
          <w:u w:val="single"/>
          <w:lang w:val="es-US"/>
        </w:rPr>
      </w:pPr>
    </w:p>
    <w:p w14:paraId="51BDF4D2" w14:textId="77777777" w:rsidR="00C0451E" w:rsidRPr="007E5A29" w:rsidRDefault="00C0451E" w:rsidP="00C0451E">
      <w:pPr>
        <w:jc w:val="center"/>
        <w:rPr>
          <w:rFonts w:asciiTheme="minorHAnsi" w:hAnsiTheme="minorHAnsi"/>
          <w:lang w:val="es-US"/>
        </w:rPr>
      </w:pPr>
      <w:r w:rsidRPr="00AB011D">
        <w:rPr>
          <w:lang w:val="es"/>
        </w:rPr>
        <w:lastRenderedPageBreak/>
        <w:t>DECLARACIÓN DE LA CORPORACIÓN</w:t>
      </w:r>
    </w:p>
    <w:p w14:paraId="7F66070F" w14:textId="77777777" w:rsidR="00C0451E" w:rsidRPr="007E5A29" w:rsidRDefault="00C0451E" w:rsidP="00C0451E">
      <w:pPr>
        <w:jc w:val="center"/>
        <w:rPr>
          <w:rFonts w:asciiTheme="minorHAnsi" w:hAnsiTheme="minorHAnsi"/>
          <w:b/>
          <w:u w:val="single"/>
          <w:lang w:val="es-US"/>
        </w:rPr>
      </w:pPr>
    </w:p>
    <w:p w14:paraId="0829C470" w14:textId="77777777" w:rsidR="00C0451E" w:rsidRPr="007E5A29" w:rsidRDefault="00C0451E" w:rsidP="00C0451E">
      <w:pPr>
        <w:jc w:val="both"/>
        <w:rPr>
          <w:rFonts w:asciiTheme="minorHAnsi" w:hAnsiTheme="minorHAnsi"/>
          <w:lang w:val="es-US"/>
        </w:rPr>
      </w:pPr>
      <w:r w:rsidRPr="00C55231">
        <w:rPr>
          <w:lang w:val="es"/>
        </w:rPr>
        <w:t>Si es una corporación, responda lo siguiente:</w:t>
      </w:r>
    </w:p>
    <w:p w14:paraId="4561A513" w14:textId="77777777" w:rsidR="00C0451E" w:rsidRPr="007E5A29" w:rsidRDefault="00C0451E" w:rsidP="00C0451E">
      <w:pPr>
        <w:jc w:val="both"/>
        <w:rPr>
          <w:rFonts w:asciiTheme="minorHAnsi" w:hAnsiTheme="minorHAnsi"/>
          <w:lang w:val="es-US"/>
        </w:rPr>
      </w:pPr>
    </w:p>
    <w:p w14:paraId="4E06A012" w14:textId="77777777" w:rsidR="00C0451E" w:rsidRPr="007E5A29" w:rsidRDefault="00C0451E" w:rsidP="00C0451E">
      <w:pPr>
        <w:jc w:val="both"/>
        <w:rPr>
          <w:rFonts w:asciiTheme="minorHAnsi" w:hAnsiTheme="minorHAnsi"/>
          <w:lang w:val="es-US"/>
        </w:rPr>
      </w:pPr>
      <w:r w:rsidRPr="00C55231">
        <w:rPr>
          <w:lang w:val="es"/>
        </w:rPr>
        <w:t>¿Cuándo se incorpora?  ¿Dónde se incorporó?</w:t>
      </w:r>
      <w:r w:rsidR="00F75BA5">
        <w:rPr>
          <w:lang w:val="es"/>
        </w:rPr>
        <w:tab/>
      </w:r>
      <w:r w:rsidR="00F75BA5">
        <w:rPr>
          <w:lang w:val="es"/>
        </w:rPr>
        <w:tab/>
      </w:r>
      <w:r w:rsidR="00F75BA5">
        <w:rPr>
          <w:lang w:val="es"/>
        </w:rPr>
        <w:tab/>
      </w:r>
      <w:r w:rsidR="00F75BA5">
        <w:rPr>
          <w:lang w:val="es"/>
        </w:rPr>
        <w:tab/>
      </w:r>
    </w:p>
    <w:p w14:paraId="6F37A808" w14:textId="77777777" w:rsidR="00C0451E" w:rsidRPr="007E5A29" w:rsidRDefault="00C0451E" w:rsidP="00C0451E">
      <w:pPr>
        <w:jc w:val="both"/>
        <w:rPr>
          <w:rFonts w:asciiTheme="minorHAnsi" w:hAnsiTheme="minorHAnsi"/>
          <w:lang w:val="es-US"/>
        </w:rPr>
      </w:pPr>
    </w:p>
    <w:p w14:paraId="45361E69" w14:textId="77777777" w:rsidR="00C0451E" w:rsidRPr="007E5A29" w:rsidRDefault="00C0451E" w:rsidP="00C0451E">
      <w:pPr>
        <w:jc w:val="both"/>
        <w:rPr>
          <w:rFonts w:asciiTheme="minorHAnsi" w:hAnsiTheme="minorHAnsi"/>
          <w:lang w:val="es-US"/>
        </w:rPr>
      </w:pPr>
      <w:r w:rsidRPr="00C55231">
        <w:rPr>
          <w:lang w:val="es"/>
        </w:rPr>
        <w:t xml:space="preserve">¿Está la corporación autorizada para hacer negocios en Alabama?  Sí </w:t>
      </w:r>
      <w:proofErr w:type="gramStart"/>
      <w:r w:rsidRPr="00C55231">
        <w:rPr>
          <w:lang w:val="es"/>
        </w:rPr>
        <w:t>( )</w:t>
      </w:r>
      <w:proofErr w:type="gramEnd"/>
      <w:r w:rsidRPr="00C55231">
        <w:rPr>
          <w:lang w:val="es"/>
        </w:rPr>
        <w:t xml:space="preserve"> No ( )</w:t>
      </w:r>
    </w:p>
    <w:p w14:paraId="48398460" w14:textId="77777777" w:rsidR="00C0451E" w:rsidRPr="007E5A29" w:rsidRDefault="00C0451E" w:rsidP="00C0451E">
      <w:pPr>
        <w:jc w:val="both"/>
        <w:rPr>
          <w:rFonts w:asciiTheme="minorHAnsi" w:hAnsiTheme="minorHAnsi"/>
          <w:lang w:val="es-US"/>
        </w:rPr>
      </w:pPr>
      <w:r w:rsidRPr="00C55231">
        <w:rPr>
          <w:lang w:val="es"/>
        </w:rPr>
        <w:tab/>
        <w:t>En caso afirmativo, ¿a partir de qué fecha?</w:t>
      </w:r>
    </w:p>
    <w:p w14:paraId="619835BC" w14:textId="77777777" w:rsidR="00C0451E" w:rsidRPr="007E5A29" w:rsidRDefault="00C0451E" w:rsidP="00C0451E">
      <w:pPr>
        <w:jc w:val="both"/>
        <w:rPr>
          <w:rFonts w:asciiTheme="minorHAnsi" w:hAnsiTheme="minorHAnsi"/>
          <w:lang w:val="es-US"/>
        </w:rPr>
      </w:pPr>
    </w:p>
    <w:p w14:paraId="2752457D" w14:textId="77777777" w:rsidR="00C0451E" w:rsidRPr="007E5A29" w:rsidRDefault="00C0451E" w:rsidP="00C0451E">
      <w:pPr>
        <w:jc w:val="both"/>
        <w:rPr>
          <w:rFonts w:asciiTheme="minorHAnsi" w:hAnsiTheme="minorHAnsi"/>
          <w:lang w:val="es-US"/>
        </w:rPr>
      </w:pPr>
      <w:r w:rsidRPr="00C55231">
        <w:rPr>
          <w:lang w:val="es"/>
        </w:rPr>
        <w:t xml:space="preserve">La corporación se posee: Públicamente </w:t>
      </w:r>
      <w:proofErr w:type="gramStart"/>
      <w:r w:rsidRPr="00C55231">
        <w:rPr>
          <w:lang w:val="es"/>
        </w:rPr>
        <w:t>( )</w:t>
      </w:r>
      <w:proofErr w:type="gramEnd"/>
      <w:r w:rsidRPr="00C55231">
        <w:rPr>
          <w:lang w:val="es"/>
        </w:rPr>
        <w:t xml:space="preserve"> Privadamente ( )</w:t>
      </w:r>
    </w:p>
    <w:p w14:paraId="1A409E3C" w14:textId="77777777" w:rsidR="00C0451E" w:rsidRPr="007E5A29" w:rsidRDefault="00C0451E" w:rsidP="00C0451E">
      <w:pPr>
        <w:jc w:val="both"/>
        <w:rPr>
          <w:rFonts w:asciiTheme="minorHAnsi" w:hAnsiTheme="minorHAnsi"/>
          <w:lang w:val="es-US"/>
        </w:rPr>
      </w:pPr>
      <w:r w:rsidRPr="00C55231">
        <w:rPr>
          <w:b/>
          <w:lang w:val="es"/>
        </w:rPr>
        <w:tab/>
      </w:r>
      <w:r w:rsidRPr="00C55231">
        <w:rPr>
          <w:lang w:val="es"/>
        </w:rPr>
        <w:t>Si se mantiene públicamente, ¿cómo y dónde se negocian las acciones?</w:t>
      </w:r>
    </w:p>
    <w:p w14:paraId="3C0324C3" w14:textId="77777777" w:rsidR="00C0451E" w:rsidRPr="007E5A29" w:rsidRDefault="00C0451E" w:rsidP="00C0451E">
      <w:pPr>
        <w:jc w:val="both"/>
        <w:rPr>
          <w:rFonts w:asciiTheme="minorHAnsi" w:hAnsiTheme="minorHAnsi"/>
          <w:lang w:val="es-US"/>
        </w:rPr>
      </w:pPr>
    </w:p>
    <w:p w14:paraId="5FA612D2" w14:textId="77777777" w:rsidR="00C0451E" w:rsidRPr="007E5A29" w:rsidRDefault="00C0451E" w:rsidP="00C0451E">
      <w:pPr>
        <w:jc w:val="both"/>
        <w:rPr>
          <w:rFonts w:asciiTheme="minorHAnsi" w:hAnsiTheme="minorHAnsi"/>
          <w:lang w:val="es-US"/>
        </w:rPr>
      </w:pPr>
      <w:r w:rsidRPr="00C55231">
        <w:rPr>
          <w:lang w:val="es"/>
        </w:rPr>
        <w:t>Proporcione el nombre, título y dirección de cada funcionario, director y accionista principal que posea el 10% o más de las acciones emitidas de la corporación.</w:t>
      </w:r>
    </w:p>
    <w:p w14:paraId="012CF529" w14:textId="77777777" w:rsidR="00C0451E" w:rsidRPr="007E5A29" w:rsidRDefault="00C0451E" w:rsidP="00C0451E">
      <w:pPr>
        <w:jc w:val="both"/>
        <w:rPr>
          <w:rFonts w:asciiTheme="minorHAnsi" w:hAnsiTheme="minorHAnsi"/>
          <w:lang w:val="es-US"/>
        </w:rPr>
      </w:pPr>
    </w:p>
    <w:p w14:paraId="34C5C477" w14:textId="77777777" w:rsidR="00C0451E" w:rsidRPr="00C55231" w:rsidRDefault="00C0451E" w:rsidP="00C0451E">
      <w:pPr>
        <w:jc w:val="both"/>
        <w:rPr>
          <w:rFonts w:asciiTheme="minorHAnsi" w:hAnsiTheme="minorHAnsi"/>
        </w:rPr>
      </w:pPr>
      <w:r w:rsidRPr="00C55231">
        <w:rPr>
          <w:lang w:val="es"/>
        </w:rPr>
        <w:t xml:space="preserve">                                                                                                        NEGOCIO PRINCIPAL</w:t>
      </w:r>
    </w:p>
    <w:p w14:paraId="220EE745" w14:textId="77777777" w:rsidR="00C0451E" w:rsidRPr="00F75BA5" w:rsidRDefault="00C0451E" w:rsidP="00C0451E">
      <w:pPr>
        <w:ind w:left="240"/>
        <w:jc w:val="both"/>
        <w:rPr>
          <w:rFonts w:asciiTheme="minorHAnsi" w:hAnsiTheme="minorHAnsi"/>
        </w:rPr>
      </w:pPr>
      <w:r w:rsidRPr="00F75BA5">
        <w:rPr>
          <w:lang w:val="es"/>
        </w:rPr>
        <w:t>NOMBRES DE DIRECTORES DIRECCIÓN DISTINTA DE LOS SOLICITANTES</w:t>
      </w:r>
    </w:p>
    <w:p w14:paraId="30CAFF79" w14:textId="77777777" w:rsidR="00C0451E" w:rsidRPr="00C55231" w:rsidRDefault="00C0451E" w:rsidP="00C0451E">
      <w:pPr>
        <w:jc w:val="both"/>
        <w:rPr>
          <w:rFonts w:asciiTheme="minorHAnsi" w:hAnsiTheme="minorHAnsi"/>
        </w:rPr>
      </w:pPr>
    </w:p>
    <w:p w14:paraId="76B78607"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799DC485" w14:textId="77777777" w:rsidR="00C0451E" w:rsidRPr="00C55231" w:rsidRDefault="00C0451E" w:rsidP="0019106B">
      <w:pPr>
        <w:spacing w:line="260" w:lineRule="exact"/>
        <w:jc w:val="both"/>
        <w:rPr>
          <w:rFonts w:asciiTheme="minorHAnsi" w:hAnsiTheme="minorHAnsi"/>
        </w:rPr>
      </w:pPr>
    </w:p>
    <w:p w14:paraId="34892238"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0BF29A95" w14:textId="77777777" w:rsidR="00C0451E" w:rsidRDefault="00C0451E" w:rsidP="0019106B">
      <w:pPr>
        <w:spacing w:line="260" w:lineRule="exact"/>
        <w:jc w:val="both"/>
        <w:rPr>
          <w:rFonts w:asciiTheme="minorHAnsi" w:hAnsiTheme="minorHAnsi"/>
        </w:rPr>
      </w:pPr>
    </w:p>
    <w:p w14:paraId="7521109B" w14:textId="77777777" w:rsidR="00F75BA5" w:rsidRDefault="00F75BA5" w:rsidP="0019106B">
      <w:pPr>
        <w:spacing w:line="260" w:lineRule="exact"/>
        <w:jc w:val="both"/>
        <w:rPr>
          <w:rFonts w:asciiTheme="minorHAnsi" w:hAnsiTheme="minorHAnsi"/>
        </w:rPr>
      </w:pPr>
      <w:r>
        <w:rPr>
          <w:lang w:val="es"/>
        </w:rPr>
        <w:t>3.</w:t>
      </w:r>
      <w:r>
        <w:rPr>
          <w:lang w:val="es"/>
        </w:rPr>
        <w:tab/>
      </w:r>
    </w:p>
    <w:p w14:paraId="1086F948" w14:textId="77777777" w:rsidR="00F75BA5" w:rsidRDefault="00F75BA5" w:rsidP="0019106B">
      <w:pPr>
        <w:spacing w:line="260" w:lineRule="exact"/>
        <w:jc w:val="both"/>
        <w:rPr>
          <w:rFonts w:asciiTheme="minorHAnsi" w:hAnsiTheme="minorHAnsi"/>
        </w:rPr>
      </w:pPr>
    </w:p>
    <w:p w14:paraId="2515F315" w14:textId="77777777" w:rsidR="00F75BA5" w:rsidRDefault="00F75BA5" w:rsidP="0019106B">
      <w:pPr>
        <w:spacing w:line="260" w:lineRule="exact"/>
        <w:jc w:val="both"/>
        <w:rPr>
          <w:rFonts w:asciiTheme="minorHAnsi" w:hAnsiTheme="minorHAnsi"/>
        </w:rPr>
      </w:pPr>
      <w:r>
        <w:rPr>
          <w:lang w:val="es"/>
        </w:rPr>
        <w:t>4.</w:t>
      </w:r>
      <w:r>
        <w:rPr>
          <w:lang w:val="es"/>
        </w:rPr>
        <w:tab/>
      </w:r>
    </w:p>
    <w:p w14:paraId="561B41BF" w14:textId="77777777" w:rsidR="00F75BA5" w:rsidRDefault="00F75BA5" w:rsidP="0019106B">
      <w:pPr>
        <w:spacing w:line="260" w:lineRule="exact"/>
        <w:jc w:val="both"/>
        <w:rPr>
          <w:rFonts w:asciiTheme="minorHAnsi" w:hAnsiTheme="minorHAnsi"/>
        </w:rPr>
      </w:pPr>
    </w:p>
    <w:p w14:paraId="6EB62369" w14:textId="77777777" w:rsidR="00F75BA5" w:rsidRDefault="00F75BA5" w:rsidP="0019106B">
      <w:pPr>
        <w:spacing w:line="260" w:lineRule="exact"/>
        <w:jc w:val="both"/>
        <w:rPr>
          <w:rFonts w:asciiTheme="minorHAnsi" w:hAnsiTheme="minorHAnsi"/>
        </w:rPr>
      </w:pPr>
      <w:r>
        <w:rPr>
          <w:lang w:val="es"/>
        </w:rPr>
        <w:t>5.</w:t>
      </w:r>
    </w:p>
    <w:p w14:paraId="5C7969FB" w14:textId="77777777" w:rsidR="00C0451E" w:rsidRPr="00C55231" w:rsidRDefault="00C0451E" w:rsidP="0019106B">
      <w:pPr>
        <w:spacing w:line="260" w:lineRule="exact"/>
        <w:jc w:val="both"/>
        <w:rPr>
          <w:rFonts w:asciiTheme="minorHAnsi" w:hAnsiTheme="minorHAnsi"/>
        </w:rPr>
      </w:pPr>
    </w:p>
    <w:p w14:paraId="38E39F52" w14:textId="77777777" w:rsidR="00C0451E" w:rsidRPr="00F75BA5" w:rsidRDefault="00C0451E" w:rsidP="0019106B">
      <w:pPr>
        <w:spacing w:line="260" w:lineRule="exact"/>
        <w:ind w:left="240"/>
        <w:jc w:val="both"/>
        <w:rPr>
          <w:rFonts w:asciiTheme="minorHAnsi" w:hAnsiTheme="minorHAnsi"/>
        </w:rPr>
      </w:pPr>
      <w:r w:rsidRPr="00F75BA5">
        <w:rPr>
          <w:lang w:val="es"/>
        </w:rPr>
        <w:t>NOMBRE DE LOS OFICIALES POSICIÓN</w:t>
      </w:r>
    </w:p>
    <w:p w14:paraId="0F63DE2A" w14:textId="77777777" w:rsidR="00C0451E" w:rsidRPr="00C55231" w:rsidRDefault="00C0451E" w:rsidP="0019106B">
      <w:pPr>
        <w:spacing w:line="260" w:lineRule="exact"/>
        <w:ind w:left="240"/>
        <w:jc w:val="both"/>
        <w:rPr>
          <w:rFonts w:asciiTheme="minorHAnsi" w:hAnsiTheme="minorHAnsi"/>
          <w:u w:val="single"/>
        </w:rPr>
      </w:pPr>
    </w:p>
    <w:p w14:paraId="054EAEC7"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3693C0A4" w14:textId="77777777" w:rsidR="00C0451E" w:rsidRPr="00C55231" w:rsidRDefault="00C0451E" w:rsidP="0019106B">
      <w:pPr>
        <w:spacing w:line="260" w:lineRule="exact"/>
        <w:jc w:val="both"/>
        <w:rPr>
          <w:rFonts w:asciiTheme="minorHAnsi" w:hAnsiTheme="minorHAnsi"/>
        </w:rPr>
      </w:pPr>
    </w:p>
    <w:p w14:paraId="5D521DD5"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324F4E72" w14:textId="77777777" w:rsidR="00C0451E" w:rsidRPr="00C55231" w:rsidRDefault="00C0451E" w:rsidP="0019106B">
      <w:pPr>
        <w:spacing w:line="260" w:lineRule="exact"/>
        <w:jc w:val="both"/>
        <w:rPr>
          <w:rFonts w:asciiTheme="minorHAnsi" w:hAnsiTheme="minorHAnsi"/>
        </w:rPr>
      </w:pPr>
    </w:p>
    <w:p w14:paraId="27812BA1"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21738C84" w14:textId="77777777" w:rsidR="00C0451E" w:rsidRPr="00C55231" w:rsidRDefault="00C0451E" w:rsidP="0019106B">
      <w:pPr>
        <w:spacing w:line="260" w:lineRule="exact"/>
        <w:jc w:val="both"/>
        <w:rPr>
          <w:rFonts w:asciiTheme="minorHAnsi" w:hAnsiTheme="minorHAnsi"/>
        </w:rPr>
      </w:pPr>
    </w:p>
    <w:p w14:paraId="68E2734D" w14:textId="77777777" w:rsidR="00F34ACA" w:rsidRDefault="00F34ACA" w:rsidP="0019106B">
      <w:pPr>
        <w:spacing w:line="260" w:lineRule="exact"/>
        <w:rPr>
          <w:rFonts w:asciiTheme="minorHAnsi" w:hAnsiTheme="minorHAnsi"/>
        </w:rPr>
      </w:pPr>
      <w:r>
        <w:rPr>
          <w:lang w:val="es"/>
        </w:rPr>
        <w:t xml:space="preserve"> ACCIONISTAS PRINCIPALES</w:t>
      </w:r>
    </w:p>
    <w:p w14:paraId="526E3886" w14:textId="77777777" w:rsidR="00C0451E" w:rsidRPr="00C55231" w:rsidRDefault="00C0451E" w:rsidP="0019106B">
      <w:pPr>
        <w:spacing w:line="260" w:lineRule="exact"/>
        <w:ind w:left="720" w:firstLine="720"/>
        <w:rPr>
          <w:rFonts w:asciiTheme="minorHAnsi" w:hAnsiTheme="minorHAnsi"/>
        </w:rPr>
      </w:pPr>
      <w:r w:rsidRPr="00C55231">
        <w:rPr>
          <w:rFonts w:asciiTheme="minorHAnsi" w:hAnsiTheme="minorHAnsi"/>
        </w:rPr>
        <w:t xml:space="preserve"> </w:t>
      </w:r>
    </w:p>
    <w:p w14:paraId="697B4791" w14:textId="77777777" w:rsidR="00C0451E" w:rsidRPr="00CB2F9D" w:rsidRDefault="00C0451E" w:rsidP="0019106B">
      <w:pPr>
        <w:pStyle w:val="ListParagraph"/>
        <w:numPr>
          <w:ilvl w:val="0"/>
          <w:numId w:val="20"/>
        </w:numPr>
        <w:spacing w:line="260" w:lineRule="exact"/>
        <w:jc w:val="both"/>
        <w:rPr>
          <w:rFonts w:asciiTheme="minorHAnsi" w:hAnsiTheme="minorHAnsi"/>
        </w:rPr>
      </w:pPr>
    </w:p>
    <w:p w14:paraId="39756C2E" w14:textId="77777777" w:rsidR="00C0451E" w:rsidRPr="00C55231" w:rsidRDefault="00C0451E" w:rsidP="0019106B">
      <w:pPr>
        <w:spacing w:line="260" w:lineRule="exact"/>
        <w:jc w:val="both"/>
        <w:rPr>
          <w:rFonts w:asciiTheme="minorHAnsi" w:hAnsiTheme="minorHAnsi"/>
        </w:rPr>
      </w:pPr>
    </w:p>
    <w:p w14:paraId="68C3E6C4" w14:textId="77777777" w:rsidR="00C0451E" w:rsidRPr="00CB2F9D" w:rsidRDefault="00C0451E" w:rsidP="00CB2F9D">
      <w:pPr>
        <w:pStyle w:val="ListParagraph"/>
        <w:numPr>
          <w:ilvl w:val="0"/>
          <w:numId w:val="20"/>
        </w:numPr>
        <w:jc w:val="both"/>
        <w:rPr>
          <w:rFonts w:asciiTheme="minorHAnsi" w:hAnsiTheme="minorHAnsi"/>
        </w:rPr>
      </w:pPr>
    </w:p>
    <w:p w14:paraId="3E78E709" w14:textId="77777777" w:rsidR="00C0451E" w:rsidRPr="00C55231" w:rsidRDefault="00C0451E" w:rsidP="00C0451E">
      <w:pPr>
        <w:jc w:val="both"/>
        <w:rPr>
          <w:rFonts w:asciiTheme="minorHAnsi" w:hAnsiTheme="minorHAnsi"/>
        </w:rPr>
      </w:pPr>
    </w:p>
    <w:p w14:paraId="3F442B72" w14:textId="77777777" w:rsidR="00C0451E" w:rsidRPr="00CB2F9D" w:rsidRDefault="00C0451E" w:rsidP="00CB2F9D">
      <w:pPr>
        <w:pStyle w:val="ListParagraph"/>
        <w:numPr>
          <w:ilvl w:val="0"/>
          <w:numId w:val="20"/>
        </w:numPr>
        <w:jc w:val="both"/>
        <w:rPr>
          <w:rFonts w:asciiTheme="minorHAnsi" w:hAnsiTheme="minorHAnsi"/>
        </w:rPr>
      </w:pPr>
    </w:p>
    <w:p w14:paraId="354392D3" w14:textId="77777777" w:rsidR="00C0451E" w:rsidRPr="00AB011D" w:rsidRDefault="005C0BA3" w:rsidP="00C0451E">
      <w:pPr>
        <w:jc w:val="center"/>
        <w:rPr>
          <w:rFonts w:asciiTheme="minorHAnsi" w:hAnsiTheme="minorHAnsi"/>
        </w:rPr>
      </w:pPr>
      <w:r w:rsidRPr="00AB011D">
        <w:rPr>
          <w:lang w:val="es"/>
        </w:rPr>
        <w:lastRenderedPageBreak/>
        <w:t>ACUERDO DE ASOCIACIÓN</w:t>
      </w:r>
    </w:p>
    <w:p w14:paraId="7C647D65" w14:textId="77777777" w:rsidR="00C0451E" w:rsidRPr="00C55231" w:rsidRDefault="00C0451E" w:rsidP="00C0451E">
      <w:pPr>
        <w:jc w:val="both"/>
        <w:rPr>
          <w:rFonts w:asciiTheme="minorHAnsi" w:hAnsiTheme="minorHAnsi"/>
        </w:rPr>
      </w:pPr>
    </w:p>
    <w:p w14:paraId="362B763E" w14:textId="77777777" w:rsidR="00C0451E" w:rsidRPr="007E5A29" w:rsidRDefault="00C0451E" w:rsidP="00C0451E">
      <w:pPr>
        <w:jc w:val="both"/>
        <w:rPr>
          <w:rFonts w:asciiTheme="minorHAnsi" w:hAnsiTheme="minorHAnsi"/>
          <w:lang w:val="es-US"/>
        </w:rPr>
      </w:pPr>
      <w:r w:rsidRPr="00C55231">
        <w:rPr>
          <w:lang w:val="es"/>
        </w:rPr>
        <w:t>Si es una asociación, responda lo siguiente:</w:t>
      </w:r>
    </w:p>
    <w:p w14:paraId="3C63E764" w14:textId="77777777" w:rsidR="00C0451E" w:rsidRPr="007E5A29" w:rsidRDefault="00C0451E" w:rsidP="00C0451E">
      <w:pPr>
        <w:jc w:val="both"/>
        <w:rPr>
          <w:rFonts w:asciiTheme="minorHAnsi" w:hAnsiTheme="minorHAnsi"/>
          <w:lang w:val="es-US"/>
        </w:rPr>
      </w:pPr>
      <w:r w:rsidRPr="00C55231">
        <w:rPr>
          <w:lang w:val="es"/>
        </w:rPr>
        <w:tab/>
        <w:t>Fecha de organización:</w:t>
      </w:r>
    </w:p>
    <w:p w14:paraId="5FB0AA03" w14:textId="77777777" w:rsidR="00C0451E" w:rsidRPr="007E5A29" w:rsidRDefault="00C0451E" w:rsidP="00C0451E">
      <w:pPr>
        <w:jc w:val="both"/>
        <w:rPr>
          <w:rFonts w:asciiTheme="minorHAnsi" w:hAnsiTheme="minorHAnsi"/>
          <w:lang w:val="es-US"/>
        </w:rPr>
      </w:pPr>
    </w:p>
    <w:p w14:paraId="17772842" w14:textId="77777777" w:rsidR="00C0451E" w:rsidRPr="007E5A29" w:rsidRDefault="00C0451E" w:rsidP="00C0451E">
      <w:pPr>
        <w:jc w:val="both"/>
        <w:rPr>
          <w:rFonts w:asciiTheme="minorHAnsi" w:hAnsiTheme="minorHAnsi"/>
          <w:lang w:val="es-US"/>
        </w:rPr>
      </w:pPr>
      <w:r w:rsidRPr="00C55231">
        <w:rPr>
          <w:lang w:val="es"/>
        </w:rPr>
        <w:tab/>
        <w:t xml:space="preserve">Sociedad General </w:t>
      </w:r>
      <w:proofErr w:type="gramStart"/>
      <w:r w:rsidRPr="00C55231">
        <w:rPr>
          <w:lang w:val="es"/>
        </w:rPr>
        <w:t>( )</w:t>
      </w:r>
      <w:proofErr w:type="gramEnd"/>
      <w:r w:rsidRPr="00C55231">
        <w:rPr>
          <w:lang w:val="es"/>
        </w:rPr>
        <w:t xml:space="preserve"> Sociedad Limitada ( )</w:t>
      </w:r>
    </w:p>
    <w:p w14:paraId="5150266B" w14:textId="77777777" w:rsidR="00C0451E" w:rsidRPr="007E5A29" w:rsidRDefault="00C0451E" w:rsidP="00C0451E">
      <w:pPr>
        <w:jc w:val="both"/>
        <w:rPr>
          <w:rFonts w:asciiTheme="minorHAnsi" w:hAnsiTheme="minorHAnsi"/>
          <w:lang w:val="es-US"/>
        </w:rPr>
      </w:pPr>
      <w:r w:rsidRPr="00C55231">
        <w:rPr>
          <w:lang w:val="es"/>
        </w:rPr>
        <w:tab/>
        <w:t xml:space="preserve">¿Acuerdo de asociación registrado?  Sí </w:t>
      </w:r>
      <w:proofErr w:type="gramStart"/>
      <w:r w:rsidRPr="00C55231">
        <w:rPr>
          <w:lang w:val="es"/>
        </w:rPr>
        <w:t>( )</w:t>
      </w:r>
      <w:proofErr w:type="gramEnd"/>
      <w:r w:rsidRPr="00C55231">
        <w:rPr>
          <w:lang w:val="es"/>
        </w:rPr>
        <w:t xml:space="preserve"> No ( )</w:t>
      </w:r>
    </w:p>
    <w:p w14:paraId="0ADECACA" w14:textId="77777777" w:rsidR="00C0451E" w:rsidRPr="007E5A29" w:rsidRDefault="00C0451E" w:rsidP="00C0451E">
      <w:pPr>
        <w:pBdr>
          <w:bottom w:val="single" w:sz="12" w:space="1" w:color="auto"/>
        </w:pBdr>
        <w:jc w:val="both"/>
        <w:rPr>
          <w:rFonts w:asciiTheme="minorHAnsi" w:hAnsiTheme="minorHAnsi"/>
          <w:lang w:val="es-US"/>
        </w:rPr>
      </w:pPr>
    </w:p>
    <w:p w14:paraId="20165AC9" w14:textId="77777777" w:rsidR="00C0451E" w:rsidRPr="007E5A29" w:rsidRDefault="00C0451E" w:rsidP="00C0451E">
      <w:pPr>
        <w:pBdr>
          <w:bottom w:val="single" w:sz="12" w:space="1" w:color="auto"/>
        </w:pBdr>
        <w:jc w:val="both"/>
        <w:rPr>
          <w:rFonts w:asciiTheme="minorHAnsi" w:hAnsiTheme="minorHAnsi"/>
          <w:lang w:val="es-US"/>
        </w:rPr>
      </w:pPr>
    </w:p>
    <w:p w14:paraId="14A59BBA" w14:textId="77777777" w:rsidR="00C0451E" w:rsidRPr="007E5A29" w:rsidRDefault="00C0451E" w:rsidP="00C0451E">
      <w:pPr>
        <w:jc w:val="both"/>
        <w:rPr>
          <w:rFonts w:asciiTheme="minorHAnsi" w:hAnsiTheme="minorHAnsi"/>
          <w:lang w:val="es-US"/>
        </w:rPr>
      </w:pPr>
      <w:r w:rsidRPr="00C55231">
        <w:rPr>
          <w:lang w:val="es"/>
        </w:rPr>
        <w:t>FECHA LIBRO PÁGINA CONDADO</w:t>
      </w:r>
    </w:p>
    <w:p w14:paraId="3053E5B8" w14:textId="77777777" w:rsidR="00C0451E" w:rsidRPr="007E5A29" w:rsidRDefault="00C0451E" w:rsidP="00C0451E">
      <w:pPr>
        <w:jc w:val="both"/>
        <w:rPr>
          <w:rFonts w:asciiTheme="minorHAnsi" w:hAnsiTheme="minorHAnsi"/>
          <w:lang w:val="es-US"/>
        </w:rPr>
      </w:pPr>
    </w:p>
    <w:p w14:paraId="1DA091B2" w14:textId="77777777" w:rsidR="00C0451E" w:rsidRPr="007E5A29" w:rsidRDefault="00C0451E" w:rsidP="00C0451E">
      <w:pPr>
        <w:jc w:val="both"/>
        <w:rPr>
          <w:rFonts w:asciiTheme="minorHAnsi" w:hAnsiTheme="minorHAnsi"/>
          <w:lang w:val="es-US"/>
        </w:rPr>
      </w:pPr>
      <w:r w:rsidRPr="00C55231">
        <w:rPr>
          <w:lang w:val="es"/>
        </w:rPr>
        <w:tab/>
        <w:t xml:space="preserve">¿La asociación ha hecho negocios en Alabama?  Sí </w:t>
      </w:r>
      <w:proofErr w:type="gramStart"/>
      <w:r w:rsidRPr="00C55231">
        <w:rPr>
          <w:lang w:val="es"/>
        </w:rPr>
        <w:t>( )</w:t>
      </w:r>
      <w:proofErr w:type="gramEnd"/>
      <w:r w:rsidRPr="00C55231">
        <w:rPr>
          <w:lang w:val="es"/>
        </w:rPr>
        <w:t xml:space="preserve"> No ( ) ¿Cuándo? </w:t>
      </w:r>
    </w:p>
    <w:p w14:paraId="340228F0" w14:textId="77777777" w:rsidR="00C0451E" w:rsidRPr="007E5A29" w:rsidRDefault="00C0451E" w:rsidP="00C0451E">
      <w:pPr>
        <w:jc w:val="both"/>
        <w:rPr>
          <w:rFonts w:asciiTheme="minorHAnsi" w:hAnsiTheme="minorHAnsi"/>
          <w:lang w:val="es-US"/>
        </w:rPr>
      </w:pPr>
    </w:p>
    <w:p w14:paraId="51E95FC5" w14:textId="77777777" w:rsidR="00C0451E" w:rsidRPr="007E5A29" w:rsidRDefault="00C0451E" w:rsidP="00C0451E">
      <w:pPr>
        <w:jc w:val="both"/>
        <w:rPr>
          <w:rFonts w:asciiTheme="minorHAnsi" w:hAnsiTheme="minorHAnsi"/>
          <w:lang w:val="es-US"/>
        </w:rPr>
      </w:pPr>
      <w:r w:rsidRPr="00C55231">
        <w:rPr>
          <w:lang w:val="es"/>
        </w:rPr>
        <w:tab/>
        <w:t>Nombre, dirección y participación en la sociedad de cada socio general:</w:t>
      </w:r>
    </w:p>
    <w:p w14:paraId="010BE794" w14:textId="77777777" w:rsidR="00C0451E" w:rsidRPr="007E5A29" w:rsidRDefault="00C0451E" w:rsidP="00C0451E">
      <w:pPr>
        <w:jc w:val="both"/>
        <w:rPr>
          <w:rFonts w:asciiTheme="minorHAnsi" w:hAnsiTheme="minorHAnsi"/>
          <w:lang w:val="es-US"/>
        </w:rPr>
      </w:pPr>
    </w:p>
    <w:p w14:paraId="40BFD888" w14:textId="77777777" w:rsidR="00C0451E" w:rsidRPr="007E5A29" w:rsidRDefault="00C0451E" w:rsidP="00C0451E">
      <w:pPr>
        <w:jc w:val="both"/>
        <w:rPr>
          <w:rFonts w:asciiTheme="minorHAnsi" w:hAnsiTheme="minorHAnsi"/>
          <w:lang w:val="es-US"/>
        </w:rPr>
      </w:pPr>
    </w:p>
    <w:p w14:paraId="1AE2A2FD" w14:textId="77777777" w:rsidR="00C0451E" w:rsidRPr="007E5A29" w:rsidRDefault="00C0451E" w:rsidP="00C0451E">
      <w:pPr>
        <w:ind w:left="240"/>
        <w:jc w:val="both"/>
        <w:rPr>
          <w:rFonts w:asciiTheme="minorHAnsi" w:hAnsiTheme="minorHAnsi"/>
          <w:u w:val="single"/>
          <w:lang w:val="es-US"/>
        </w:rPr>
      </w:pPr>
      <w:r w:rsidRPr="00C55231">
        <w:rPr>
          <w:u w:val="single"/>
          <w:lang w:val="es"/>
        </w:rPr>
        <w:t>NOMBRE DIRECCIÓN COMPARTIR</w:t>
      </w:r>
    </w:p>
    <w:p w14:paraId="03939117" w14:textId="77777777" w:rsidR="00C0451E" w:rsidRPr="007E5A29" w:rsidRDefault="00C0451E" w:rsidP="00C0451E">
      <w:pPr>
        <w:jc w:val="both"/>
        <w:rPr>
          <w:rFonts w:asciiTheme="minorHAnsi" w:hAnsiTheme="minorHAnsi"/>
          <w:u w:val="single"/>
          <w:lang w:val="es-US"/>
        </w:rPr>
      </w:pPr>
    </w:p>
    <w:p w14:paraId="4F31D647" w14:textId="77777777" w:rsidR="00C0451E" w:rsidRPr="007E5A29" w:rsidRDefault="00C0451E" w:rsidP="00C0451E">
      <w:pPr>
        <w:jc w:val="both"/>
        <w:rPr>
          <w:rFonts w:asciiTheme="minorHAnsi" w:hAnsiTheme="minorHAnsi"/>
          <w:lang w:val="es-US"/>
        </w:rPr>
      </w:pPr>
      <w:r w:rsidRPr="00C55231">
        <w:rPr>
          <w:lang w:val="es"/>
        </w:rPr>
        <w:t>1. _</w:t>
      </w:r>
      <w:r w:rsidRPr="00C55231">
        <w:rPr>
          <w:u w:val="single"/>
          <w:lang w:val="es"/>
        </w:rPr>
        <w:t>___</w:t>
      </w:r>
    </w:p>
    <w:p w14:paraId="45F6411A" w14:textId="77777777" w:rsidR="00C0451E" w:rsidRPr="007E5A29" w:rsidRDefault="00C0451E" w:rsidP="00C0451E">
      <w:pPr>
        <w:jc w:val="both"/>
        <w:rPr>
          <w:rFonts w:asciiTheme="minorHAnsi" w:hAnsiTheme="minorHAnsi"/>
          <w:lang w:val="es-US"/>
        </w:rPr>
      </w:pPr>
    </w:p>
    <w:p w14:paraId="132C5E16" w14:textId="77777777" w:rsidR="00C0451E" w:rsidRPr="007E5A29" w:rsidRDefault="00C0451E" w:rsidP="00C0451E">
      <w:pPr>
        <w:jc w:val="both"/>
        <w:rPr>
          <w:rFonts w:asciiTheme="minorHAnsi" w:hAnsiTheme="minorHAnsi"/>
          <w:lang w:val="es-US"/>
        </w:rPr>
      </w:pPr>
      <w:r w:rsidRPr="00C55231">
        <w:rPr>
          <w:lang w:val="es"/>
        </w:rPr>
        <w:t>2. _</w:t>
      </w:r>
      <w:r w:rsidRPr="00C55231">
        <w:rPr>
          <w:u w:val="single"/>
          <w:lang w:val="es"/>
        </w:rPr>
        <w:t>___</w:t>
      </w:r>
    </w:p>
    <w:p w14:paraId="28222B17" w14:textId="77777777" w:rsidR="00C0451E" w:rsidRPr="007E5A29" w:rsidRDefault="00C0451E" w:rsidP="00C0451E">
      <w:pPr>
        <w:jc w:val="both"/>
        <w:rPr>
          <w:rFonts w:asciiTheme="minorHAnsi" w:hAnsiTheme="minorHAnsi"/>
          <w:lang w:val="es-US"/>
        </w:rPr>
      </w:pPr>
    </w:p>
    <w:p w14:paraId="41DBD491" w14:textId="77777777" w:rsidR="00C0451E" w:rsidRPr="007E5A29" w:rsidRDefault="00C0451E" w:rsidP="00C0451E">
      <w:pPr>
        <w:jc w:val="both"/>
        <w:rPr>
          <w:rFonts w:asciiTheme="minorHAnsi" w:hAnsiTheme="minorHAnsi"/>
          <w:lang w:val="es-US"/>
        </w:rPr>
      </w:pPr>
      <w:r w:rsidRPr="00C55231">
        <w:rPr>
          <w:lang w:val="es"/>
        </w:rPr>
        <w:t>3. __</w:t>
      </w:r>
      <w:r w:rsidRPr="00C55231">
        <w:rPr>
          <w:u w:val="single"/>
          <w:lang w:val="es"/>
        </w:rPr>
        <w:t>__</w:t>
      </w:r>
    </w:p>
    <w:p w14:paraId="297695E5" w14:textId="77777777" w:rsidR="00C0451E" w:rsidRPr="007E5A29" w:rsidRDefault="00C0451E" w:rsidP="00C0451E">
      <w:pPr>
        <w:jc w:val="both"/>
        <w:rPr>
          <w:rFonts w:asciiTheme="minorHAnsi" w:hAnsiTheme="minorHAnsi"/>
          <w:lang w:val="es-US"/>
        </w:rPr>
      </w:pPr>
    </w:p>
    <w:p w14:paraId="45613627" w14:textId="77777777" w:rsidR="00C0451E" w:rsidRPr="007E5A29" w:rsidRDefault="00C0451E" w:rsidP="00C0451E">
      <w:pPr>
        <w:jc w:val="both"/>
        <w:rPr>
          <w:rFonts w:asciiTheme="minorHAnsi" w:hAnsiTheme="minorHAnsi"/>
          <w:lang w:val="es-US"/>
        </w:rPr>
      </w:pPr>
      <w:r w:rsidRPr="00C55231">
        <w:rPr>
          <w:lang w:val="es"/>
        </w:rPr>
        <w:t>4. __</w:t>
      </w:r>
      <w:r w:rsidRPr="00C55231">
        <w:rPr>
          <w:u w:val="single"/>
          <w:lang w:val="es"/>
        </w:rPr>
        <w:t>__</w:t>
      </w:r>
    </w:p>
    <w:p w14:paraId="3D674657" w14:textId="77777777" w:rsidR="00C0451E" w:rsidRPr="007E5A29" w:rsidRDefault="00C0451E" w:rsidP="00C0451E">
      <w:pPr>
        <w:jc w:val="both"/>
        <w:rPr>
          <w:rFonts w:asciiTheme="minorHAnsi" w:hAnsiTheme="minorHAnsi"/>
          <w:lang w:val="es-US"/>
        </w:rPr>
      </w:pPr>
    </w:p>
    <w:p w14:paraId="3E025F15" w14:textId="77777777" w:rsidR="00C0451E" w:rsidRPr="007E5A29" w:rsidRDefault="00C0451E" w:rsidP="00C0451E">
      <w:pPr>
        <w:jc w:val="both"/>
        <w:rPr>
          <w:rFonts w:asciiTheme="minorHAnsi" w:hAnsiTheme="minorHAnsi"/>
          <w:lang w:val="es-US"/>
        </w:rPr>
      </w:pPr>
      <w:r w:rsidRPr="00C55231">
        <w:rPr>
          <w:lang w:val="es"/>
        </w:rPr>
        <w:t>5. __</w:t>
      </w:r>
      <w:r w:rsidRPr="00C55231">
        <w:rPr>
          <w:u w:val="single"/>
          <w:lang w:val="es"/>
        </w:rPr>
        <w:t>__</w:t>
      </w:r>
    </w:p>
    <w:p w14:paraId="7C067C8C" w14:textId="77777777" w:rsidR="00C0451E" w:rsidRPr="007E5A29" w:rsidRDefault="00C0451E" w:rsidP="00C0451E">
      <w:pPr>
        <w:jc w:val="both"/>
        <w:rPr>
          <w:rFonts w:asciiTheme="minorHAnsi" w:hAnsiTheme="minorHAnsi"/>
          <w:lang w:val="es-US"/>
        </w:rPr>
      </w:pPr>
    </w:p>
    <w:p w14:paraId="1FE4F17C" w14:textId="77777777" w:rsidR="00C0451E" w:rsidRPr="007E5A29" w:rsidRDefault="00C0451E" w:rsidP="00C0451E">
      <w:pPr>
        <w:jc w:val="both"/>
        <w:rPr>
          <w:rFonts w:asciiTheme="minorHAnsi" w:hAnsiTheme="minorHAnsi"/>
          <w:lang w:val="es-US"/>
        </w:rPr>
      </w:pPr>
      <w:r w:rsidRPr="00C55231">
        <w:rPr>
          <w:lang w:val="es"/>
        </w:rPr>
        <w:t>Adjunte una copia completa del Acuerdo de Asociación completamente ejecutado.</w:t>
      </w:r>
    </w:p>
    <w:p w14:paraId="2D10E7CE" w14:textId="77777777" w:rsidR="00C0451E" w:rsidRPr="007E5A29" w:rsidRDefault="00C0451E" w:rsidP="00C0451E">
      <w:pPr>
        <w:jc w:val="both"/>
        <w:rPr>
          <w:rFonts w:asciiTheme="minorHAnsi" w:hAnsiTheme="minorHAnsi"/>
          <w:lang w:val="es-US"/>
        </w:rPr>
      </w:pPr>
    </w:p>
    <w:p w14:paraId="7C99A7CB" w14:textId="77777777" w:rsidR="00C0451E" w:rsidRPr="007E5A29" w:rsidRDefault="00C0451E" w:rsidP="00C0451E">
      <w:pPr>
        <w:jc w:val="both"/>
        <w:rPr>
          <w:rFonts w:asciiTheme="minorHAnsi" w:hAnsiTheme="minorHAnsi"/>
          <w:lang w:val="es-US"/>
        </w:rPr>
      </w:pPr>
      <w:r w:rsidRPr="00C55231">
        <w:rPr>
          <w:lang w:val="es"/>
        </w:rPr>
        <w:t>Nombre de un gerente a tiempo completo o empleado gerente:</w:t>
      </w:r>
    </w:p>
    <w:p w14:paraId="2DC70E68" w14:textId="77777777" w:rsidR="00C0451E" w:rsidRPr="007E5A29" w:rsidRDefault="00C0451E" w:rsidP="00C0451E">
      <w:pPr>
        <w:jc w:val="both"/>
        <w:rPr>
          <w:rFonts w:asciiTheme="minorHAnsi" w:hAnsiTheme="minorHAnsi"/>
          <w:lang w:val="es-US"/>
        </w:rPr>
      </w:pPr>
    </w:p>
    <w:p w14:paraId="488088C4" w14:textId="77777777" w:rsidR="00C0451E" w:rsidRPr="007E5A29" w:rsidRDefault="00C0451E" w:rsidP="00C0451E">
      <w:pPr>
        <w:jc w:val="both"/>
        <w:rPr>
          <w:rFonts w:asciiTheme="minorHAnsi" w:hAnsiTheme="minorHAnsi"/>
          <w:lang w:val="es-US"/>
        </w:rPr>
      </w:pPr>
    </w:p>
    <w:p w14:paraId="060BB101" w14:textId="77777777" w:rsidR="00C0451E" w:rsidRPr="007E5A29" w:rsidRDefault="00CB2F9D" w:rsidP="00C0451E">
      <w:pPr>
        <w:jc w:val="both"/>
        <w:rPr>
          <w:rFonts w:asciiTheme="minorHAnsi" w:hAnsiTheme="minorHAnsi"/>
          <w:lang w:val="es-US"/>
        </w:rPr>
      </w:pPr>
      <w:r>
        <w:rPr>
          <w:lang w:val="es"/>
        </w:rPr>
        <w:t>___________________________________________________</w:t>
      </w:r>
    </w:p>
    <w:p w14:paraId="09923920" w14:textId="77777777" w:rsidR="00C0451E" w:rsidRPr="007E5A29" w:rsidRDefault="00C0451E" w:rsidP="00C0451E">
      <w:pPr>
        <w:jc w:val="both"/>
        <w:rPr>
          <w:rFonts w:asciiTheme="minorHAnsi" w:hAnsiTheme="minorHAnsi"/>
          <w:lang w:val="es-US"/>
        </w:rPr>
      </w:pPr>
    </w:p>
    <w:p w14:paraId="49A63839" w14:textId="77777777" w:rsidR="0019106B" w:rsidRPr="007E5A29" w:rsidRDefault="0019106B">
      <w:pPr>
        <w:spacing w:after="160" w:line="259" w:lineRule="auto"/>
        <w:rPr>
          <w:rFonts w:asciiTheme="minorHAnsi" w:hAnsiTheme="minorHAnsi"/>
          <w:lang w:val="es-US"/>
        </w:rPr>
      </w:pPr>
      <w:r w:rsidRPr="007E5A29">
        <w:rPr>
          <w:rFonts w:asciiTheme="minorHAnsi" w:hAnsiTheme="minorHAnsi"/>
          <w:lang w:val="es-US"/>
        </w:rPr>
        <w:br w:type="page"/>
      </w:r>
    </w:p>
    <w:p w14:paraId="08C7B402" w14:textId="77777777" w:rsidR="00C0451E" w:rsidRPr="007E5A29" w:rsidRDefault="00C0451E" w:rsidP="00C0451E">
      <w:pPr>
        <w:jc w:val="center"/>
        <w:rPr>
          <w:rFonts w:asciiTheme="minorHAnsi" w:hAnsiTheme="minorHAnsi"/>
          <w:lang w:val="es-US"/>
        </w:rPr>
      </w:pPr>
      <w:r w:rsidRPr="00AB011D">
        <w:rPr>
          <w:lang w:val="es"/>
        </w:rPr>
        <w:lastRenderedPageBreak/>
        <w:t>DECLARACIÓN DE EMPRESA CONJUNTA</w:t>
      </w:r>
    </w:p>
    <w:p w14:paraId="70516746" w14:textId="77777777" w:rsidR="00C0451E" w:rsidRPr="007E5A29" w:rsidRDefault="00C0451E" w:rsidP="00C0451E">
      <w:pPr>
        <w:jc w:val="both"/>
        <w:rPr>
          <w:rFonts w:asciiTheme="minorHAnsi" w:hAnsiTheme="minorHAnsi"/>
          <w:lang w:val="es-US"/>
        </w:rPr>
      </w:pPr>
    </w:p>
    <w:p w14:paraId="7DF3CB42" w14:textId="77777777" w:rsidR="00C0451E" w:rsidRPr="007E5A29" w:rsidRDefault="00C0451E" w:rsidP="00C0451E">
      <w:pPr>
        <w:jc w:val="both"/>
        <w:rPr>
          <w:rFonts w:asciiTheme="minorHAnsi" w:hAnsiTheme="minorHAnsi"/>
          <w:lang w:val="es-US"/>
        </w:rPr>
      </w:pPr>
      <w:r w:rsidRPr="00C55231">
        <w:rPr>
          <w:lang w:val="es"/>
        </w:rPr>
        <w:t>Si se trata de una empresa conjunta, responda lo siguiente:</w:t>
      </w:r>
    </w:p>
    <w:p w14:paraId="0CC9934C" w14:textId="77777777" w:rsidR="00C0451E" w:rsidRPr="007E5A29" w:rsidRDefault="00C0451E" w:rsidP="00C0451E">
      <w:pPr>
        <w:jc w:val="both"/>
        <w:rPr>
          <w:rFonts w:asciiTheme="minorHAnsi" w:hAnsiTheme="minorHAnsi"/>
          <w:lang w:val="es-US"/>
        </w:rPr>
      </w:pPr>
      <w:r w:rsidRPr="00C55231">
        <w:rPr>
          <w:lang w:val="es"/>
        </w:rPr>
        <w:tab/>
        <w:t>Fecha de organización:</w:t>
      </w:r>
    </w:p>
    <w:p w14:paraId="2C2488E0" w14:textId="77777777" w:rsidR="00C0451E" w:rsidRPr="007E5A29" w:rsidRDefault="00C0451E" w:rsidP="00C0451E">
      <w:pPr>
        <w:jc w:val="both"/>
        <w:rPr>
          <w:rFonts w:asciiTheme="minorHAnsi" w:hAnsiTheme="minorHAnsi"/>
          <w:lang w:val="es-US"/>
        </w:rPr>
      </w:pPr>
    </w:p>
    <w:p w14:paraId="10A3D10B" w14:textId="77777777" w:rsidR="00C0451E" w:rsidRPr="007E5A29" w:rsidRDefault="00C0451E" w:rsidP="00C0451E">
      <w:pPr>
        <w:jc w:val="both"/>
        <w:rPr>
          <w:rFonts w:asciiTheme="minorHAnsi" w:hAnsiTheme="minorHAnsi"/>
          <w:lang w:val="es-US"/>
        </w:rPr>
      </w:pPr>
      <w:r w:rsidRPr="00C55231">
        <w:rPr>
          <w:lang w:val="es"/>
        </w:rPr>
        <w:tab/>
        <w:t xml:space="preserve">¿Acuerdo de empresa conjunta registrado?   Sí </w:t>
      </w:r>
      <w:proofErr w:type="gramStart"/>
      <w:r w:rsidRPr="00C55231">
        <w:rPr>
          <w:lang w:val="es"/>
        </w:rPr>
        <w:t>( )</w:t>
      </w:r>
      <w:proofErr w:type="gramEnd"/>
      <w:r w:rsidRPr="00C55231">
        <w:rPr>
          <w:lang w:val="es"/>
        </w:rPr>
        <w:t xml:space="preserve"> No ( )</w:t>
      </w:r>
    </w:p>
    <w:p w14:paraId="77975A66" w14:textId="77777777" w:rsidR="00C0451E" w:rsidRPr="007E5A29" w:rsidRDefault="00C0451E" w:rsidP="00C0451E">
      <w:pPr>
        <w:jc w:val="both"/>
        <w:rPr>
          <w:rFonts w:asciiTheme="minorHAnsi" w:hAnsiTheme="minorHAnsi"/>
          <w:lang w:val="es-US"/>
        </w:rPr>
      </w:pPr>
    </w:p>
    <w:p w14:paraId="0473FF3B" w14:textId="77777777" w:rsidR="00C0451E" w:rsidRPr="007E5A29" w:rsidRDefault="00C0451E" w:rsidP="00C0451E">
      <w:pPr>
        <w:pBdr>
          <w:bottom w:val="single" w:sz="12" w:space="1" w:color="auto"/>
        </w:pBdr>
        <w:jc w:val="both"/>
        <w:rPr>
          <w:rFonts w:asciiTheme="minorHAnsi" w:hAnsiTheme="minorHAnsi"/>
          <w:lang w:val="es-US"/>
        </w:rPr>
      </w:pPr>
    </w:p>
    <w:p w14:paraId="71133DCB" w14:textId="77777777" w:rsidR="00C0451E" w:rsidRPr="007E5A29" w:rsidRDefault="00C0451E" w:rsidP="00C0451E">
      <w:pPr>
        <w:jc w:val="both"/>
        <w:rPr>
          <w:rFonts w:asciiTheme="minorHAnsi" w:hAnsiTheme="minorHAnsi"/>
          <w:lang w:val="es-US"/>
        </w:rPr>
      </w:pPr>
      <w:r w:rsidRPr="00C55231">
        <w:rPr>
          <w:lang w:val="es"/>
        </w:rPr>
        <w:t>FECHA LIBRO PÁGINA CONDADO</w:t>
      </w:r>
    </w:p>
    <w:p w14:paraId="0A3679E7" w14:textId="77777777" w:rsidR="00C0451E" w:rsidRPr="007E5A29" w:rsidRDefault="00C0451E" w:rsidP="00C0451E">
      <w:pPr>
        <w:jc w:val="both"/>
        <w:rPr>
          <w:rFonts w:asciiTheme="minorHAnsi" w:hAnsiTheme="minorHAnsi"/>
          <w:lang w:val="es-US"/>
        </w:rPr>
      </w:pPr>
    </w:p>
    <w:p w14:paraId="66EF4EC9" w14:textId="77777777" w:rsidR="00C0451E" w:rsidRPr="007E5A29" w:rsidRDefault="00C0451E" w:rsidP="00C0451E">
      <w:pPr>
        <w:jc w:val="both"/>
        <w:rPr>
          <w:rFonts w:asciiTheme="minorHAnsi" w:hAnsiTheme="minorHAnsi"/>
          <w:lang w:val="es-US"/>
        </w:rPr>
      </w:pPr>
      <w:r w:rsidRPr="00C55231">
        <w:rPr>
          <w:lang w:val="es"/>
        </w:rPr>
        <w:tab/>
        <w:t xml:space="preserve">¿Las empresas conjuntas han realizado negocios en Alabama?  Sí </w:t>
      </w:r>
      <w:proofErr w:type="gramStart"/>
      <w:r w:rsidRPr="00C55231">
        <w:rPr>
          <w:lang w:val="es"/>
        </w:rPr>
        <w:t>( )</w:t>
      </w:r>
      <w:proofErr w:type="gramEnd"/>
      <w:r w:rsidRPr="00C55231">
        <w:rPr>
          <w:lang w:val="es"/>
        </w:rPr>
        <w:t xml:space="preserve"> No ( )</w:t>
      </w:r>
    </w:p>
    <w:p w14:paraId="05AE53E2" w14:textId="77777777" w:rsidR="00C0451E" w:rsidRPr="007E5A29" w:rsidRDefault="00C0451E" w:rsidP="00C0451E">
      <w:pPr>
        <w:jc w:val="both"/>
        <w:rPr>
          <w:rFonts w:asciiTheme="minorHAnsi" w:hAnsiTheme="minorHAnsi"/>
          <w:lang w:val="es-US"/>
        </w:rPr>
      </w:pPr>
    </w:p>
    <w:p w14:paraId="0BD4B6EF" w14:textId="77777777" w:rsidR="00C0451E" w:rsidRPr="007E5A29" w:rsidRDefault="00C0451E" w:rsidP="00C0451E">
      <w:pPr>
        <w:jc w:val="both"/>
        <w:rPr>
          <w:rFonts w:asciiTheme="minorHAnsi" w:hAnsiTheme="minorHAnsi"/>
          <w:lang w:val="es-US"/>
        </w:rPr>
      </w:pPr>
      <w:r w:rsidRPr="00C55231">
        <w:rPr>
          <w:lang w:val="es"/>
        </w:rPr>
        <w:tab/>
        <w:t>Nombre, dirección y porcentaje de propiedad de cada empresa conjunta:</w:t>
      </w:r>
    </w:p>
    <w:p w14:paraId="7A7A9A48" w14:textId="77777777" w:rsidR="00C0451E" w:rsidRPr="007E5A29" w:rsidRDefault="00C0451E" w:rsidP="00C0451E">
      <w:pPr>
        <w:jc w:val="both"/>
        <w:rPr>
          <w:rFonts w:asciiTheme="minorHAnsi" w:hAnsiTheme="minorHAnsi"/>
          <w:lang w:val="es-US"/>
        </w:rPr>
      </w:pPr>
    </w:p>
    <w:p w14:paraId="4C7DA37B" w14:textId="77777777" w:rsidR="00C0451E" w:rsidRPr="007E5A29" w:rsidRDefault="00C0451E" w:rsidP="00C0451E">
      <w:pPr>
        <w:ind w:left="240"/>
        <w:jc w:val="both"/>
        <w:rPr>
          <w:rFonts w:asciiTheme="minorHAnsi" w:hAnsiTheme="minorHAnsi"/>
          <w:u w:val="single"/>
          <w:lang w:val="es-US"/>
        </w:rPr>
      </w:pPr>
      <w:r w:rsidRPr="00C55231">
        <w:rPr>
          <w:u w:val="single"/>
          <w:lang w:val="es"/>
        </w:rPr>
        <w:t>NOMBRE DIRECCIÓN COMPARTIR</w:t>
      </w:r>
    </w:p>
    <w:p w14:paraId="0AF5921C" w14:textId="77777777" w:rsidR="00C0451E" w:rsidRPr="007E5A29" w:rsidRDefault="00C0451E" w:rsidP="00C0451E">
      <w:pPr>
        <w:jc w:val="both"/>
        <w:rPr>
          <w:rFonts w:asciiTheme="minorHAnsi" w:hAnsiTheme="minorHAnsi"/>
          <w:u w:val="single"/>
          <w:lang w:val="es-US"/>
        </w:rPr>
      </w:pPr>
    </w:p>
    <w:p w14:paraId="09F2E948" w14:textId="77777777" w:rsidR="00C0451E" w:rsidRPr="007E5A29" w:rsidRDefault="00C0451E" w:rsidP="00C0451E">
      <w:pPr>
        <w:jc w:val="both"/>
        <w:rPr>
          <w:rFonts w:asciiTheme="minorHAnsi" w:hAnsiTheme="minorHAnsi"/>
          <w:lang w:val="es-US"/>
        </w:rPr>
      </w:pPr>
      <w:r w:rsidRPr="00C55231">
        <w:rPr>
          <w:lang w:val="es"/>
        </w:rPr>
        <w:t>1. _</w:t>
      </w:r>
      <w:r w:rsidRPr="00C55231">
        <w:rPr>
          <w:u w:val="single"/>
          <w:lang w:val="es"/>
        </w:rPr>
        <w:t>___</w:t>
      </w:r>
    </w:p>
    <w:p w14:paraId="46EC2FF8" w14:textId="77777777" w:rsidR="00C0451E" w:rsidRPr="007E5A29" w:rsidRDefault="00C0451E" w:rsidP="00C0451E">
      <w:pPr>
        <w:jc w:val="both"/>
        <w:rPr>
          <w:rFonts w:asciiTheme="minorHAnsi" w:hAnsiTheme="minorHAnsi"/>
          <w:lang w:val="es-US"/>
        </w:rPr>
      </w:pPr>
    </w:p>
    <w:p w14:paraId="6DF91B80" w14:textId="77777777" w:rsidR="00C0451E" w:rsidRPr="007E5A29" w:rsidRDefault="00C0451E" w:rsidP="00C0451E">
      <w:pPr>
        <w:jc w:val="both"/>
        <w:rPr>
          <w:rFonts w:asciiTheme="minorHAnsi" w:hAnsiTheme="minorHAnsi"/>
          <w:lang w:val="es-US"/>
        </w:rPr>
      </w:pPr>
      <w:r w:rsidRPr="00C55231">
        <w:rPr>
          <w:lang w:val="es"/>
        </w:rPr>
        <w:t>2. _</w:t>
      </w:r>
      <w:r w:rsidRPr="00C55231">
        <w:rPr>
          <w:u w:val="single"/>
          <w:lang w:val="es"/>
        </w:rPr>
        <w:t>___</w:t>
      </w:r>
    </w:p>
    <w:p w14:paraId="08A0F89C" w14:textId="77777777" w:rsidR="00C0451E" w:rsidRPr="007E5A29" w:rsidRDefault="00C0451E" w:rsidP="00C0451E">
      <w:pPr>
        <w:jc w:val="both"/>
        <w:rPr>
          <w:rFonts w:asciiTheme="minorHAnsi" w:hAnsiTheme="minorHAnsi"/>
          <w:lang w:val="es-US"/>
        </w:rPr>
      </w:pPr>
    </w:p>
    <w:p w14:paraId="226E3CEF" w14:textId="77777777" w:rsidR="00C0451E" w:rsidRPr="007E5A29" w:rsidRDefault="00C0451E" w:rsidP="00C0451E">
      <w:pPr>
        <w:jc w:val="both"/>
        <w:rPr>
          <w:rFonts w:asciiTheme="minorHAnsi" w:hAnsiTheme="minorHAnsi"/>
          <w:lang w:val="es-US"/>
        </w:rPr>
      </w:pPr>
      <w:r w:rsidRPr="00C55231">
        <w:rPr>
          <w:lang w:val="es"/>
        </w:rPr>
        <w:t>3. __</w:t>
      </w:r>
      <w:r w:rsidRPr="00C55231">
        <w:rPr>
          <w:u w:val="single"/>
          <w:lang w:val="es"/>
        </w:rPr>
        <w:t>__</w:t>
      </w:r>
    </w:p>
    <w:p w14:paraId="7A246281" w14:textId="77777777" w:rsidR="00C0451E" w:rsidRPr="007E5A29" w:rsidRDefault="00C0451E" w:rsidP="00C0451E">
      <w:pPr>
        <w:jc w:val="both"/>
        <w:rPr>
          <w:rFonts w:asciiTheme="minorHAnsi" w:hAnsiTheme="minorHAnsi"/>
          <w:lang w:val="es-US"/>
        </w:rPr>
      </w:pPr>
    </w:p>
    <w:p w14:paraId="60E3EC37" w14:textId="77777777" w:rsidR="00C0451E" w:rsidRPr="007E5A29" w:rsidRDefault="00C0451E" w:rsidP="00C0451E">
      <w:pPr>
        <w:jc w:val="both"/>
        <w:rPr>
          <w:rFonts w:asciiTheme="minorHAnsi" w:hAnsiTheme="minorHAnsi"/>
          <w:lang w:val="es-US"/>
        </w:rPr>
      </w:pPr>
      <w:r w:rsidRPr="00C55231">
        <w:rPr>
          <w:lang w:val="es"/>
        </w:rPr>
        <w:t>4. __</w:t>
      </w:r>
      <w:r w:rsidRPr="00C55231">
        <w:rPr>
          <w:u w:val="single"/>
          <w:lang w:val="es"/>
        </w:rPr>
        <w:t>__</w:t>
      </w:r>
    </w:p>
    <w:p w14:paraId="22E9F5D7" w14:textId="77777777" w:rsidR="00C0451E" w:rsidRPr="007E5A29" w:rsidRDefault="00C0451E" w:rsidP="00C0451E">
      <w:pPr>
        <w:jc w:val="both"/>
        <w:rPr>
          <w:rFonts w:asciiTheme="minorHAnsi" w:hAnsiTheme="minorHAnsi"/>
          <w:lang w:val="es-US"/>
        </w:rPr>
      </w:pPr>
    </w:p>
    <w:p w14:paraId="0488F640" w14:textId="77777777" w:rsidR="00C0451E" w:rsidRPr="007E5A29" w:rsidRDefault="00C0451E" w:rsidP="00C0451E">
      <w:pPr>
        <w:jc w:val="both"/>
        <w:rPr>
          <w:rFonts w:asciiTheme="minorHAnsi" w:hAnsiTheme="minorHAnsi"/>
          <w:lang w:val="es-US"/>
        </w:rPr>
      </w:pPr>
      <w:r w:rsidRPr="00C55231">
        <w:rPr>
          <w:lang w:val="es"/>
        </w:rPr>
        <w:t>5. __</w:t>
      </w:r>
      <w:r w:rsidRPr="00C55231">
        <w:rPr>
          <w:u w:val="single"/>
          <w:lang w:val="es"/>
        </w:rPr>
        <w:t>__</w:t>
      </w:r>
    </w:p>
    <w:p w14:paraId="155BB11F" w14:textId="77777777" w:rsidR="00C0451E" w:rsidRPr="007E5A29" w:rsidRDefault="00C0451E" w:rsidP="00C0451E">
      <w:pPr>
        <w:jc w:val="both"/>
        <w:rPr>
          <w:rFonts w:asciiTheme="minorHAnsi" w:hAnsiTheme="minorHAnsi"/>
          <w:lang w:val="es-US"/>
        </w:rPr>
      </w:pPr>
    </w:p>
    <w:p w14:paraId="79A6AAC1" w14:textId="77777777" w:rsidR="00C0451E" w:rsidRPr="007E5A29" w:rsidRDefault="00C0451E" w:rsidP="00C0451E">
      <w:pPr>
        <w:jc w:val="both"/>
        <w:rPr>
          <w:rFonts w:asciiTheme="minorHAnsi" w:hAnsiTheme="minorHAnsi"/>
          <w:lang w:val="es-US"/>
        </w:rPr>
      </w:pPr>
      <w:r w:rsidRPr="00C55231">
        <w:rPr>
          <w:lang w:val="es"/>
        </w:rPr>
        <w:t>Adjunte una copia completa del Acuerdo de Empresa Conjunta completamente ejecutado.</w:t>
      </w:r>
    </w:p>
    <w:p w14:paraId="09F1ACAC" w14:textId="77777777" w:rsidR="00C0451E" w:rsidRPr="007E5A29" w:rsidRDefault="00C0451E" w:rsidP="00C0451E">
      <w:pPr>
        <w:jc w:val="both"/>
        <w:rPr>
          <w:rFonts w:asciiTheme="minorHAnsi" w:hAnsiTheme="minorHAnsi"/>
          <w:lang w:val="es-US"/>
        </w:rPr>
      </w:pPr>
    </w:p>
    <w:p w14:paraId="1779EE05" w14:textId="77777777" w:rsidR="00C0451E" w:rsidRPr="007E5A29" w:rsidRDefault="00C0451E" w:rsidP="00C0451E">
      <w:pPr>
        <w:jc w:val="both"/>
        <w:rPr>
          <w:rFonts w:asciiTheme="minorHAnsi" w:hAnsiTheme="minorHAnsi"/>
          <w:lang w:val="es-US"/>
        </w:rPr>
      </w:pPr>
      <w:r w:rsidRPr="00C55231">
        <w:rPr>
          <w:lang w:val="es"/>
        </w:rPr>
        <w:t>Nombre de un gerente a tiempo completo o empleado gerente:</w:t>
      </w:r>
    </w:p>
    <w:p w14:paraId="3BACFDC0" w14:textId="77777777" w:rsidR="00C0451E" w:rsidRPr="007E5A29" w:rsidRDefault="00C0451E" w:rsidP="00C0451E">
      <w:pPr>
        <w:jc w:val="both"/>
        <w:rPr>
          <w:rFonts w:asciiTheme="minorHAnsi" w:hAnsiTheme="minorHAnsi"/>
          <w:lang w:val="es-US"/>
        </w:rPr>
      </w:pPr>
    </w:p>
    <w:p w14:paraId="768F709C" w14:textId="77777777" w:rsidR="00C0451E" w:rsidRPr="007E5A29" w:rsidRDefault="00C0451E" w:rsidP="00C0451E">
      <w:pPr>
        <w:jc w:val="both"/>
        <w:rPr>
          <w:rFonts w:asciiTheme="minorHAnsi" w:hAnsiTheme="minorHAnsi"/>
          <w:lang w:val="es-US"/>
        </w:rPr>
      </w:pPr>
    </w:p>
    <w:p w14:paraId="77E003E9" w14:textId="77777777" w:rsidR="00C0451E" w:rsidRPr="007E5A29" w:rsidRDefault="00CB2F9D" w:rsidP="00C0451E">
      <w:pPr>
        <w:jc w:val="both"/>
        <w:rPr>
          <w:rFonts w:asciiTheme="minorHAnsi" w:hAnsiTheme="minorHAnsi"/>
          <w:lang w:val="es-US"/>
        </w:rPr>
      </w:pPr>
      <w:r>
        <w:rPr>
          <w:lang w:val="es"/>
        </w:rPr>
        <w:t>___________________________________________________</w:t>
      </w:r>
    </w:p>
    <w:p w14:paraId="6802E991" w14:textId="77777777" w:rsidR="00C0451E" w:rsidRPr="007E5A29" w:rsidRDefault="00C0451E" w:rsidP="00C0451E">
      <w:pPr>
        <w:jc w:val="both"/>
        <w:rPr>
          <w:rFonts w:asciiTheme="minorHAnsi" w:hAnsiTheme="minorHAnsi"/>
          <w:lang w:val="es-US"/>
        </w:rPr>
      </w:pPr>
    </w:p>
    <w:p w14:paraId="52C75D7B" w14:textId="77777777" w:rsidR="00C0451E" w:rsidRPr="007E5A29" w:rsidRDefault="00C0451E" w:rsidP="00C0451E">
      <w:pPr>
        <w:jc w:val="both"/>
        <w:rPr>
          <w:rFonts w:asciiTheme="minorHAnsi" w:hAnsiTheme="minorHAnsi"/>
          <w:lang w:val="es-US"/>
        </w:rPr>
      </w:pPr>
    </w:p>
    <w:p w14:paraId="455A108C" w14:textId="77777777" w:rsidR="00C0451E" w:rsidRPr="007E5A29" w:rsidRDefault="00C0451E" w:rsidP="00C0451E">
      <w:pPr>
        <w:jc w:val="center"/>
        <w:rPr>
          <w:rFonts w:asciiTheme="minorHAnsi" w:hAnsiTheme="minorHAnsi"/>
          <w:b/>
          <w:u w:val="single"/>
          <w:lang w:val="es-US"/>
        </w:rPr>
      </w:pPr>
    </w:p>
    <w:p w14:paraId="2B39B509" w14:textId="77777777" w:rsidR="00C0451E" w:rsidRPr="007E5A29" w:rsidRDefault="00C0451E" w:rsidP="00C0451E">
      <w:pPr>
        <w:jc w:val="center"/>
        <w:rPr>
          <w:rFonts w:asciiTheme="minorHAnsi" w:hAnsiTheme="minorHAnsi"/>
          <w:b/>
          <w:u w:val="single"/>
          <w:lang w:val="es-US"/>
        </w:rPr>
      </w:pPr>
    </w:p>
    <w:p w14:paraId="5FE2DC81" w14:textId="77777777" w:rsidR="00C0451E" w:rsidRPr="007E5A29" w:rsidRDefault="00C0451E" w:rsidP="00C0451E">
      <w:pPr>
        <w:jc w:val="center"/>
        <w:rPr>
          <w:rFonts w:asciiTheme="minorHAnsi" w:hAnsiTheme="minorHAnsi"/>
          <w:b/>
          <w:u w:val="single"/>
          <w:lang w:val="es-US"/>
        </w:rPr>
      </w:pPr>
    </w:p>
    <w:p w14:paraId="1D323095" w14:textId="77777777" w:rsidR="001B087F" w:rsidRPr="007E5A29" w:rsidRDefault="001B087F" w:rsidP="00C0451E">
      <w:pPr>
        <w:jc w:val="center"/>
        <w:rPr>
          <w:rFonts w:asciiTheme="minorHAnsi" w:hAnsiTheme="minorHAnsi"/>
          <w:b/>
          <w:u w:val="single"/>
          <w:lang w:val="es-US"/>
        </w:rPr>
      </w:pPr>
    </w:p>
    <w:p w14:paraId="297E974D" w14:textId="67E89DDF" w:rsidR="001B087F" w:rsidRPr="007E5A29" w:rsidRDefault="007E5A29" w:rsidP="00C0451E">
      <w:pPr>
        <w:jc w:val="center"/>
        <w:rPr>
          <w:rFonts w:asciiTheme="minorHAnsi" w:hAnsiTheme="minorHAnsi"/>
          <w:b/>
          <w:u w:val="single"/>
          <w:lang w:val="es-US"/>
        </w:rPr>
      </w:pPr>
      <w:r>
        <w:rPr>
          <w:rFonts w:asciiTheme="minorHAnsi" w:hAnsiTheme="minorHAnsi"/>
          <w:b/>
          <w:u w:val="single"/>
          <w:lang w:val="es-US"/>
        </w:rPr>
        <w:br/>
      </w:r>
    </w:p>
    <w:p w14:paraId="787F3046" w14:textId="77777777" w:rsidR="00C0451E" w:rsidRPr="007E5A29" w:rsidRDefault="00C0451E" w:rsidP="00C0451E">
      <w:pPr>
        <w:jc w:val="center"/>
        <w:rPr>
          <w:rFonts w:asciiTheme="minorHAnsi" w:hAnsiTheme="minorHAnsi"/>
          <w:b/>
          <w:u w:val="single"/>
          <w:lang w:val="es-US"/>
        </w:rPr>
      </w:pPr>
    </w:p>
    <w:p w14:paraId="426BDC53" w14:textId="77777777" w:rsidR="00C0451E" w:rsidRPr="007E5A29" w:rsidRDefault="00C0451E" w:rsidP="00C0451E">
      <w:pPr>
        <w:jc w:val="center"/>
        <w:rPr>
          <w:rFonts w:asciiTheme="minorHAnsi" w:hAnsiTheme="minorHAnsi"/>
          <w:lang w:val="es-US"/>
        </w:rPr>
      </w:pPr>
      <w:r w:rsidRPr="00AB011D">
        <w:rPr>
          <w:lang w:val="es"/>
        </w:rPr>
        <w:lastRenderedPageBreak/>
        <w:t>DECLARACIÓN INDIVIDUAL</w:t>
      </w:r>
    </w:p>
    <w:p w14:paraId="3EF02F66" w14:textId="77777777" w:rsidR="00C0451E" w:rsidRPr="007E5A29" w:rsidRDefault="00C0451E" w:rsidP="00C0451E">
      <w:pPr>
        <w:jc w:val="both"/>
        <w:rPr>
          <w:rFonts w:asciiTheme="minorHAnsi" w:hAnsiTheme="minorHAnsi"/>
          <w:lang w:val="es-US"/>
        </w:rPr>
      </w:pPr>
    </w:p>
    <w:p w14:paraId="1F572E54" w14:textId="77777777" w:rsidR="00C0451E" w:rsidRPr="007E5A29" w:rsidRDefault="00C0451E" w:rsidP="00C0451E">
      <w:pPr>
        <w:jc w:val="both"/>
        <w:rPr>
          <w:rFonts w:asciiTheme="minorHAnsi" w:hAnsiTheme="minorHAnsi"/>
          <w:lang w:val="es-US"/>
        </w:rPr>
      </w:pPr>
      <w:r w:rsidRPr="00C55231">
        <w:rPr>
          <w:lang w:val="es"/>
        </w:rPr>
        <w:t>Si es un individuo, responda lo siguiente:</w:t>
      </w:r>
    </w:p>
    <w:p w14:paraId="6E9910EC" w14:textId="77777777" w:rsidR="00C0451E" w:rsidRPr="007E5A29" w:rsidRDefault="00C0451E" w:rsidP="00C0451E">
      <w:pPr>
        <w:jc w:val="both"/>
        <w:rPr>
          <w:rFonts w:asciiTheme="minorHAnsi" w:hAnsiTheme="minorHAnsi"/>
          <w:lang w:val="es-US"/>
        </w:rPr>
      </w:pPr>
    </w:p>
    <w:p w14:paraId="012B27B9" w14:textId="77777777" w:rsidR="00C0451E" w:rsidRPr="007E5A29" w:rsidRDefault="00C0451E" w:rsidP="00C0451E">
      <w:pPr>
        <w:jc w:val="both"/>
        <w:rPr>
          <w:rFonts w:asciiTheme="minorHAnsi" w:hAnsiTheme="minorHAnsi"/>
          <w:lang w:val="es-US"/>
        </w:rPr>
      </w:pPr>
      <w:r w:rsidRPr="00C55231">
        <w:rPr>
          <w:lang w:val="es"/>
        </w:rPr>
        <w:tab/>
        <w:t>Fecha de inicio del negocio:</w:t>
      </w:r>
    </w:p>
    <w:p w14:paraId="6F9F8C97" w14:textId="77777777" w:rsidR="00C0451E" w:rsidRPr="007E5A29" w:rsidRDefault="00C0451E" w:rsidP="00C0451E">
      <w:pPr>
        <w:jc w:val="both"/>
        <w:rPr>
          <w:rFonts w:asciiTheme="minorHAnsi" w:hAnsiTheme="minorHAnsi"/>
          <w:lang w:val="es-US"/>
        </w:rPr>
      </w:pPr>
    </w:p>
    <w:p w14:paraId="56E17963" w14:textId="77777777" w:rsidR="00C0451E" w:rsidRPr="007E5A29" w:rsidRDefault="00C0451E" w:rsidP="00C0451E">
      <w:pPr>
        <w:jc w:val="both"/>
        <w:rPr>
          <w:rFonts w:asciiTheme="minorHAnsi" w:hAnsiTheme="minorHAnsi"/>
          <w:lang w:val="es-US"/>
        </w:rPr>
      </w:pPr>
      <w:r w:rsidRPr="00C55231">
        <w:rPr>
          <w:lang w:val="es"/>
        </w:rPr>
        <w:tab/>
        <w:t xml:space="preserve">¿Hay un acuerdo sucesor registrado?  Sí </w:t>
      </w:r>
      <w:proofErr w:type="gramStart"/>
      <w:r w:rsidRPr="00C55231">
        <w:rPr>
          <w:lang w:val="es"/>
        </w:rPr>
        <w:t>( )</w:t>
      </w:r>
      <w:proofErr w:type="gramEnd"/>
      <w:r w:rsidRPr="00C55231">
        <w:rPr>
          <w:lang w:val="es"/>
        </w:rPr>
        <w:t xml:space="preserve"> No ( ) </w:t>
      </w:r>
    </w:p>
    <w:p w14:paraId="22FAAC00" w14:textId="77777777" w:rsidR="00C0451E" w:rsidRPr="007E5A29" w:rsidRDefault="00C0451E" w:rsidP="00C0451E">
      <w:pPr>
        <w:jc w:val="both"/>
        <w:rPr>
          <w:rFonts w:asciiTheme="minorHAnsi" w:hAnsiTheme="minorHAnsi"/>
          <w:lang w:val="es-US"/>
        </w:rPr>
      </w:pPr>
    </w:p>
    <w:p w14:paraId="05A53819" w14:textId="77777777" w:rsidR="00C0451E" w:rsidRPr="007E5A29" w:rsidRDefault="00C0451E" w:rsidP="00C0451E">
      <w:pPr>
        <w:pBdr>
          <w:bottom w:val="single" w:sz="12" w:space="1" w:color="auto"/>
        </w:pBdr>
        <w:jc w:val="both"/>
        <w:rPr>
          <w:rFonts w:asciiTheme="minorHAnsi" w:hAnsiTheme="minorHAnsi"/>
          <w:lang w:val="es-US"/>
        </w:rPr>
      </w:pPr>
    </w:p>
    <w:p w14:paraId="2E65BE1F" w14:textId="77777777" w:rsidR="00C0451E" w:rsidRPr="007E5A29" w:rsidRDefault="00C0451E" w:rsidP="00C0451E">
      <w:pPr>
        <w:jc w:val="both"/>
        <w:rPr>
          <w:rFonts w:asciiTheme="minorHAnsi" w:hAnsiTheme="minorHAnsi"/>
          <w:lang w:val="es-US"/>
        </w:rPr>
      </w:pPr>
      <w:r w:rsidRPr="00C55231">
        <w:rPr>
          <w:lang w:val="es"/>
        </w:rPr>
        <w:t>FECHA LIBRO PÁGINA CONDADO</w:t>
      </w:r>
    </w:p>
    <w:p w14:paraId="103B7718" w14:textId="77777777" w:rsidR="00C0451E" w:rsidRPr="007E5A29" w:rsidRDefault="00C0451E" w:rsidP="00C0451E">
      <w:pPr>
        <w:jc w:val="both"/>
        <w:rPr>
          <w:rFonts w:asciiTheme="minorHAnsi" w:hAnsiTheme="minorHAnsi"/>
          <w:lang w:val="es-US"/>
        </w:rPr>
      </w:pPr>
    </w:p>
    <w:p w14:paraId="5454804D" w14:textId="77777777" w:rsidR="00C0451E" w:rsidRPr="007E5A29" w:rsidRDefault="00C0451E" w:rsidP="00C0451E">
      <w:pPr>
        <w:jc w:val="both"/>
        <w:rPr>
          <w:rFonts w:asciiTheme="minorHAnsi" w:hAnsiTheme="minorHAnsi"/>
          <w:lang w:val="es-US"/>
        </w:rPr>
      </w:pPr>
      <w:r w:rsidRPr="00C55231">
        <w:rPr>
          <w:lang w:val="es"/>
        </w:rPr>
        <w:tab/>
        <w:t xml:space="preserve">¿El individuo ha hecho negocios en Alabama?  Sí </w:t>
      </w:r>
      <w:proofErr w:type="gramStart"/>
      <w:r w:rsidRPr="00C55231">
        <w:rPr>
          <w:lang w:val="es"/>
        </w:rPr>
        <w:t>( )</w:t>
      </w:r>
      <w:proofErr w:type="gramEnd"/>
      <w:r w:rsidRPr="00C55231">
        <w:rPr>
          <w:lang w:val="es"/>
        </w:rPr>
        <w:t xml:space="preserve"> No ( ) ¿Cuándo?</w:t>
      </w:r>
    </w:p>
    <w:p w14:paraId="48CAE6BC" w14:textId="77777777" w:rsidR="00C0451E" w:rsidRPr="007E5A29" w:rsidRDefault="00C0451E" w:rsidP="00C0451E">
      <w:pPr>
        <w:jc w:val="both"/>
        <w:rPr>
          <w:rFonts w:asciiTheme="minorHAnsi" w:hAnsiTheme="minorHAnsi"/>
          <w:lang w:val="es-US"/>
        </w:rPr>
      </w:pPr>
    </w:p>
    <w:p w14:paraId="2B028F31" w14:textId="77777777" w:rsidR="00C0451E" w:rsidRPr="007E5A29" w:rsidRDefault="00C0451E" w:rsidP="00C0451E">
      <w:pPr>
        <w:jc w:val="both"/>
        <w:rPr>
          <w:rFonts w:asciiTheme="minorHAnsi" w:hAnsiTheme="minorHAnsi"/>
          <w:lang w:val="es-US"/>
        </w:rPr>
      </w:pPr>
      <w:r w:rsidRPr="00C55231">
        <w:rPr>
          <w:lang w:val="es"/>
        </w:rPr>
        <w:t>Dirección de residencia: _</w:t>
      </w:r>
      <w:proofErr w:type="gramStart"/>
      <w:r w:rsidRPr="00C55231">
        <w:rPr>
          <w:lang w:val="es"/>
        </w:rPr>
        <w:t>_</w:t>
      </w:r>
      <w:r w:rsidR="00CB2F9D">
        <w:rPr>
          <w:lang w:val="es"/>
        </w:rPr>
        <w:t xml:space="preserve">  _</w:t>
      </w:r>
      <w:proofErr w:type="gramEnd"/>
      <w:r w:rsidR="00CB2F9D">
        <w:rPr>
          <w:lang w:val="es"/>
        </w:rPr>
        <w:t>__</w:t>
      </w:r>
    </w:p>
    <w:p w14:paraId="1C3C1CED" w14:textId="77777777" w:rsidR="00C0451E" w:rsidRPr="007E5A29" w:rsidRDefault="00C0451E" w:rsidP="00C0451E">
      <w:pPr>
        <w:jc w:val="both"/>
        <w:rPr>
          <w:rFonts w:asciiTheme="minorHAnsi" w:hAnsiTheme="minorHAnsi"/>
          <w:lang w:val="es-US"/>
        </w:rPr>
      </w:pPr>
    </w:p>
    <w:p w14:paraId="492E6692" w14:textId="77777777" w:rsidR="00C0451E" w:rsidRPr="007E5A29" w:rsidRDefault="00C0451E" w:rsidP="00C0451E">
      <w:pPr>
        <w:jc w:val="both"/>
        <w:rPr>
          <w:rFonts w:asciiTheme="minorHAnsi" w:hAnsiTheme="minorHAnsi"/>
          <w:lang w:val="es-US"/>
        </w:rPr>
      </w:pPr>
    </w:p>
    <w:p w14:paraId="1421CAE7" w14:textId="77777777" w:rsidR="00C0451E" w:rsidRPr="007E5A29" w:rsidRDefault="00C0451E" w:rsidP="00C0451E">
      <w:pPr>
        <w:jc w:val="both"/>
        <w:rPr>
          <w:rFonts w:asciiTheme="minorHAnsi" w:hAnsiTheme="minorHAnsi"/>
          <w:lang w:val="es-US"/>
        </w:rPr>
      </w:pPr>
      <w:r w:rsidRPr="00C55231">
        <w:rPr>
          <w:lang w:val="es"/>
        </w:rPr>
        <w:t>Dirección comercial: _</w:t>
      </w:r>
      <w:r w:rsidR="00CB2F9D">
        <w:rPr>
          <w:lang w:val="es"/>
        </w:rPr>
        <w:t>_</w:t>
      </w:r>
      <w:r>
        <w:rPr>
          <w:lang w:val="es"/>
        </w:rPr>
        <w:t>___</w:t>
      </w:r>
    </w:p>
    <w:p w14:paraId="6F71CDEA" w14:textId="77777777" w:rsidR="00C0451E" w:rsidRPr="007E5A29" w:rsidRDefault="00C0451E" w:rsidP="00C0451E">
      <w:pPr>
        <w:jc w:val="both"/>
        <w:rPr>
          <w:rFonts w:asciiTheme="minorHAnsi" w:hAnsiTheme="minorHAnsi"/>
          <w:lang w:val="es-US"/>
        </w:rPr>
      </w:pPr>
    </w:p>
    <w:p w14:paraId="7BF58D94" w14:textId="77777777" w:rsidR="00C0451E" w:rsidRPr="007E5A29" w:rsidRDefault="00C0451E" w:rsidP="00C0451E">
      <w:pPr>
        <w:jc w:val="both"/>
        <w:rPr>
          <w:rFonts w:asciiTheme="minorHAnsi" w:hAnsiTheme="minorHAnsi"/>
          <w:lang w:val="es-US"/>
        </w:rPr>
      </w:pPr>
      <w:r w:rsidRPr="00C55231">
        <w:rPr>
          <w:lang w:val="es"/>
        </w:rPr>
        <w:t>Adjunte currículum vitae o propietario(s).</w:t>
      </w:r>
    </w:p>
    <w:p w14:paraId="16456579" w14:textId="77777777" w:rsidR="00C0451E" w:rsidRPr="007E5A29" w:rsidRDefault="00C0451E" w:rsidP="00C0451E">
      <w:pPr>
        <w:jc w:val="both"/>
        <w:rPr>
          <w:rFonts w:asciiTheme="minorHAnsi" w:hAnsiTheme="minorHAnsi"/>
          <w:lang w:val="es-US"/>
        </w:rPr>
      </w:pPr>
    </w:p>
    <w:p w14:paraId="7F528C6C" w14:textId="77777777" w:rsidR="00C0451E" w:rsidRPr="007E5A29" w:rsidRDefault="00C0451E" w:rsidP="00C0451E">
      <w:pPr>
        <w:jc w:val="both"/>
        <w:rPr>
          <w:rFonts w:asciiTheme="minorHAnsi" w:hAnsiTheme="minorHAnsi"/>
          <w:lang w:val="es-US"/>
        </w:rPr>
      </w:pPr>
      <w:r w:rsidRPr="00C55231">
        <w:rPr>
          <w:lang w:val="es"/>
        </w:rPr>
        <w:t>Nombre del gerente a tiempo completo o empleado gerente:</w:t>
      </w:r>
    </w:p>
    <w:p w14:paraId="1CE217A7" w14:textId="77777777" w:rsidR="00CB2F9D" w:rsidRPr="007E5A29" w:rsidRDefault="00CB2F9D" w:rsidP="00C0451E">
      <w:pPr>
        <w:jc w:val="both"/>
        <w:rPr>
          <w:rFonts w:asciiTheme="minorHAnsi" w:hAnsiTheme="minorHAnsi"/>
          <w:lang w:val="es-US"/>
        </w:rPr>
      </w:pPr>
    </w:p>
    <w:p w14:paraId="28B2246E" w14:textId="77777777" w:rsidR="00CB2F9D" w:rsidRPr="007E5A29" w:rsidRDefault="00CB2F9D" w:rsidP="00C0451E">
      <w:pPr>
        <w:jc w:val="both"/>
        <w:rPr>
          <w:rFonts w:asciiTheme="minorHAnsi" w:hAnsiTheme="minorHAnsi"/>
          <w:lang w:val="es-US"/>
        </w:rPr>
      </w:pPr>
      <w:r>
        <w:rPr>
          <w:lang w:val="es"/>
        </w:rPr>
        <w:t>____________________________________________________________</w:t>
      </w:r>
    </w:p>
    <w:p w14:paraId="552C63BB" w14:textId="77777777" w:rsidR="00C0451E" w:rsidRPr="007E5A29" w:rsidRDefault="00C0451E" w:rsidP="00C0451E">
      <w:pPr>
        <w:jc w:val="both"/>
        <w:rPr>
          <w:rFonts w:asciiTheme="minorHAnsi" w:hAnsiTheme="minorHAnsi"/>
          <w:lang w:val="es-US"/>
        </w:rPr>
      </w:pPr>
    </w:p>
    <w:p w14:paraId="22FAD99F" w14:textId="77777777" w:rsidR="00C0451E" w:rsidRPr="007E5A29" w:rsidRDefault="00C0451E" w:rsidP="00C0451E">
      <w:pPr>
        <w:jc w:val="both"/>
        <w:rPr>
          <w:lang w:val="es-US"/>
        </w:rPr>
      </w:pPr>
    </w:p>
    <w:p w14:paraId="0C7B76B1" w14:textId="77777777" w:rsidR="00C0451E" w:rsidRPr="007E5A29" w:rsidRDefault="00C0451E" w:rsidP="00C0451E">
      <w:pPr>
        <w:spacing w:after="200" w:line="276" w:lineRule="auto"/>
        <w:rPr>
          <w:rFonts w:asciiTheme="minorHAnsi" w:hAnsiTheme="minorHAnsi"/>
          <w:b/>
          <w:u w:val="single"/>
          <w:lang w:val="es-US"/>
        </w:rPr>
      </w:pPr>
      <w:r w:rsidRPr="007E5A29">
        <w:rPr>
          <w:rFonts w:asciiTheme="minorHAnsi" w:hAnsiTheme="minorHAnsi"/>
          <w:b/>
          <w:u w:val="single"/>
          <w:lang w:val="es-US"/>
        </w:rPr>
        <w:br w:type="page"/>
      </w:r>
    </w:p>
    <w:p w14:paraId="7785142D" w14:textId="77777777" w:rsidR="00C0451E" w:rsidRPr="007E5A29" w:rsidRDefault="00C0451E" w:rsidP="00C0451E">
      <w:pPr>
        <w:jc w:val="center"/>
        <w:rPr>
          <w:rFonts w:asciiTheme="minorHAnsi" w:hAnsiTheme="minorHAnsi"/>
          <w:lang w:val="es-US"/>
        </w:rPr>
      </w:pPr>
      <w:r w:rsidRPr="00AB011D">
        <w:rPr>
          <w:lang w:val="es"/>
        </w:rPr>
        <w:lastRenderedPageBreak/>
        <w:t>CERTIFICACIÓN SOBRE INHABILITACIÓN Y SUSPENSIÓN</w:t>
      </w:r>
    </w:p>
    <w:p w14:paraId="4764052C" w14:textId="77777777" w:rsidR="00C0451E" w:rsidRPr="007E5A29" w:rsidRDefault="00C0451E" w:rsidP="00C0451E">
      <w:pPr>
        <w:jc w:val="both"/>
        <w:rPr>
          <w:rFonts w:asciiTheme="minorHAnsi" w:hAnsiTheme="minorHAnsi"/>
          <w:lang w:val="es-US"/>
        </w:rPr>
      </w:pPr>
    </w:p>
    <w:p w14:paraId="63274884" w14:textId="77777777" w:rsidR="00C0451E" w:rsidRPr="007E5A29" w:rsidRDefault="00C0451E" w:rsidP="00C0451E">
      <w:pPr>
        <w:jc w:val="both"/>
        <w:rPr>
          <w:rFonts w:asciiTheme="minorHAnsi" w:hAnsiTheme="minorHAnsi"/>
          <w:lang w:val="es-US"/>
        </w:rPr>
      </w:pPr>
      <w:r w:rsidRPr="00DD075A">
        <w:rPr>
          <w:lang w:val="es"/>
        </w:rPr>
        <w:t>1. El consultor o firma de suscripción certifica a su leal saber y entender que él / ella y / o cualquiera de sus principios no están actualmente excluidos, suspendidos, propuestos para su inhabilitación o declarados inelegibles para la adjudicación de</w:t>
      </w:r>
      <w:r w:rsidR="008A7E67">
        <w:rPr>
          <w:lang w:val="es"/>
        </w:rPr>
        <w:t xml:space="preserve">contraataques por la Ciudad de Montgomery, </w:t>
      </w:r>
      <w:r w:rsidRPr="00DD075A">
        <w:rPr>
          <w:lang w:val="es"/>
        </w:rPr>
        <w:t xml:space="preserve">el Estado de Alabama y / o cualquier agencia federal.   </w:t>
      </w:r>
    </w:p>
    <w:p w14:paraId="7515E07E" w14:textId="77777777" w:rsidR="00C0451E" w:rsidRPr="007E5A29" w:rsidRDefault="00C0451E" w:rsidP="00C0451E">
      <w:pPr>
        <w:jc w:val="both"/>
        <w:rPr>
          <w:rFonts w:asciiTheme="minorHAnsi" w:hAnsiTheme="minorHAnsi"/>
          <w:lang w:val="es-US"/>
        </w:rPr>
      </w:pPr>
    </w:p>
    <w:p w14:paraId="63523B3B" w14:textId="77777777" w:rsidR="00C0451E" w:rsidRPr="007E5A29" w:rsidRDefault="00C0451E" w:rsidP="00C0451E">
      <w:pPr>
        <w:jc w:val="both"/>
        <w:rPr>
          <w:rFonts w:asciiTheme="minorHAnsi" w:hAnsiTheme="minorHAnsi"/>
          <w:lang w:val="es-US"/>
        </w:rPr>
      </w:pPr>
      <w:r w:rsidRPr="00DD075A">
        <w:rPr>
          <w:lang w:val="es"/>
        </w:rPr>
        <w:t xml:space="preserve">2. Principios, para el propósito de esta certificación, significa funcionarios, directores, propietarios, socios y personas que tienen responsabilidades primarias de administración o supervisión con una entidad comercial (es decir: gerente general, gerente de proyecto, gerente de planta, supervisor o jefe de subsidiaria, división o segmento de negocios, y posiciones similares).   </w:t>
      </w:r>
    </w:p>
    <w:p w14:paraId="64B73134" w14:textId="77777777" w:rsidR="00C0451E" w:rsidRPr="007E5A29" w:rsidRDefault="00C0451E" w:rsidP="00C0451E">
      <w:pPr>
        <w:jc w:val="both"/>
        <w:rPr>
          <w:rFonts w:asciiTheme="minorHAnsi" w:hAnsiTheme="minorHAnsi"/>
          <w:lang w:val="es-US"/>
        </w:rPr>
      </w:pPr>
    </w:p>
    <w:p w14:paraId="62E791DF" w14:textId="77777777" w:rsidR="00C0451E" w:rsidRPr="007E5A29" w:rsidRDefault="00C0451E" w:rsidP="00C0451E">
      <w:pPr>
        <w:jc w:val="both"/>
        <w:rPr>
          <w:rFonts w:asciiTheme="minorHAnsi" w:hAnsiTheme="minorHAnsi"/>
          <w:lang w:val="es-US"/>
        </w:rPr>
      </w:pPr>
      <w:r w:rsidRPr="00DD075A">
        <w:rPr>
          <w:lang w:val="es"/>
        </w:rPr>
        <w:t>3. El consultor o firma de suscripción deberá proporcionar un aviso inmediato por escrito a la Biblioteca Pública de la Ciudad de Montgomery</w:t>
      </w:r>
      <w:r w:rsidR="008A7E67">
        <w:rPr>
          <w:lang w:val="es"/>
        </w:rPr>
        <w:t>/Montgomery City-County</w:t>
      </w:r>
      <w:r>
        <w:rPr>
          <w:lang w:val="es"/>
        </w:rPr>
        <w:t xml:space="preserve"> </w:t>
      </w:r>
      <w:r w:rsidRPr="00DD075A">
        <w:rPr>
          <w:lang w:val="es"/>
        </w:rPr>
        <w:t xml:space="preserve">si, en cualquier momento antes de la adjudicación de cualquier contrato, el consultor o firma de suscripción se entera de que esta certificación fue </w:t>
      </w:r>
      <w:r w:rsidR="008A7E67">
        <w:rPr>
          <w:lang w:val="es"/>
        </w:rPr>
        <w:t xml:space="preserve"> </w:t>
      </w:r>
      <w:r>
        <w:rPr>
          <w:lang w:val="es"/>
        </w:rPr>
        <w:t xml:space="preserve"> errónea </w:t>
      </w:r>
      <w:r w:rsidRPr="00DD075A">
        <w:rPr>
          <w:lang w:val="es"/>
        </w:rPr>
        <w:t xml:space="preserve">cuando se presentó o se ha vuelto errónea debido a un cambio de circunstancias.   </w:t>
      </w:r>
    </w:p>
    <w:p w14:paraId="68D40D1F" w14:textId="77777777" w:rsidR="00C0451E" w:rsidRPr="007E5A29" w:rsidRDefault="00C0451E" w:rsidP="00C0451E">
      <w:pPr>
        <w:jc w:val="both"/>
        <w:rPr>
          <w:rFonts w:asciiTheme="minorHAnsi" w:hAnsiTheme="minorHAnsi"/>
          <w:lang w:val="es-US"/>
        </w:rPr>
      </w:pPr>
    </w:p>
    <w:p w14:paraId="2A085ACB" w14:textId="77777777" w:rsidR="00C0451E" w:rsidRPr="007E5A29" w:rsidRDefault="00C0451E" w:rsidP="00C0451E">
      <w:pPr>
        <w:jc w:val="both"/>
        <w:rPr>
          <w:rFonts w:asciiTheme="minorHAnsi" w:hAnsiTheme="minorHAnsi"/>
          <w:lang w:val="es-US"/>
        </w:rPr>
      </w:pPr>
      <w:r w:rsidRPr="00DD075A">
        <w:rPr>
          <w:lang w:val="es"/>
        </w:rPr>
        <w:t xml:space="preserve">4. La certificación a que se refiere el apartado 1 es una representación material de hecho en la que se basará la adjudicación de una subvención/contrato.  Si más tarde se determina que el consultor o firma de suscripción a sabiendas rindió una certificación errónea, además de otros recursos disponibles para la Ciudad de Montgomery, la Ciudad de Montgomery puede rescindir y / o retirar el laudo resultante de la Declaración de Calificaciones por incumplimiento.  </w:t>
      </w:r>
    </w:p>
    <w:p w14:paraId="1D8FF33E" w14:textId="77777777" w:rsidR="00C0451E" w:rsidRPr="007E5A29" w:rsidRDefault="00C0451E" w:rsidP="00C0451E">
      <w:pPr>
        <w:rPr>
          <w:rFonts w:asciiTheme="minorHAnsi" w:hAnsiTheme="minorHAnsi"/>
          <w:lang w:val="es-US"/>
        </w:rPr>
      </w:pPr>
    </w:p>
    <w:p w14:paraId="36734EAA" w14:textId="77777777" w:rsidR="00C0451E" w:rsidRPr="007E5A29" w:rsidRDefault="00C0451E" w:rsidP="00C0451E">
      <w:pPr>
        <w:rPr>
          <w:rFonts w:asciiTheme="minorHAnsi" w:hAnsiTheme="minorHAnsi"/>
          <w:u w:val="single"/>
          <w:lang w:val="es-US"/>
        </w:rPr>
      </w:pPr>
      <w:r w:rsidRPr="00DD075A">
        <w:rPr>
          <w:u w:val="single"/>
          <w:lang w:val="es"/>
        </w:rPr>
        <w:t>_____________________________________________</w:t>
      </w:r>
      <w:r>
        <w:rPr>
          <w:u w:val="single"/>
          <w:lang w:val="es"/>
        </w:rPr>
        <w:t>______________</w:t>
      </w:r>
    </w:p>
    <w:p w14:paraId="009DB1FE" w14:textId="77777777" w:rsidR="00C0451E" w:rsidRPr="007E5A29" w:rsidRDefault="00C0451E" w:rsidP="00C0451E">
      <w:pPr>
        <w:rPr>
          <w:rFonts w:asciiTheme="minorHAnsi" w:hAnsiTheme="minorHAnsi"/>
          <w:lang w:val="es-US"/>
        </w:rPr>
      </w:pPr>
      <w:r w:rsidRPr="0019106B">
        <w:rPr>
          <w:lang w:val="es"/>
        </w:rPr>
        <w:t xml:space="preserve">Firma del Representante de la Firma y/o </w:t>
      </w:r>
      <w:proofErr w:type="gramStart"/>
      <w:r w:rsidRPr="0019106B">
        <w:rPr>
          <w:lang w:val="es"/>
        </w:rPr>
        <w:t>Director General</w:t>
      </w:r>
      <w:proofErr w:type="gramEnd"/>
      <w:r w:rsidRPr="0019106B">
        <w:rPr>
          <w:lang w:val="es"/>
        </w:rPr>
        <w:t xml:space="preserve"> de la Firma  </w:t>
      </w:r>
    </w:p>
    <w:p w14:paraId="3CC215C5" w14:textId="77777777" w:rsidR="00C0451E" w:rsidRPr="007E5A29" w:rsidRDefault="00C0451E" w:rsidP="00C0451E">
      <w:pPr>
        <w:rPr>
          <w:rFonts w:asciiTheme="minorHAnsi" w:hAnsiTheme="minorHAnsi"/>
          <w:lang w:val="es-US"/>
        </w:rPr>
      </w:pPr>
    </w:p>
    <w:p w14:paraId="7CC9FEC1" w14:textId="77777777" w:rsidR="00C0451E" w:rsidRPr="007E5A29" w:rsidRDefault="00C0451E" w:rsidP="00C0451E">
      <w:pPr>
        <w:rPr>
          <w:rFonts w:asciiTheme="minorHAnsi" w:hAnsiTheme="minorHAnsi"/>
          <w:u w:val="single"/>
          <w:lang w:val="es-US"/>
        </w:rPr>
      </w:pPr>
      <w:r w:rsidRPr="0019106B">
        <w:rPr>
          <w:u w:val="single"/>
          <w:lang w:val="es"/>
        </w:rPr>
        <w:t xml:space="preserve">___________________________________________________________  </w:t>
      </w:r>
    </w:p>
    <w:p w14:paraId="6C3F35C3" w14:textId="77777777" w:rsidR="00C0451E" w:rsidRPr="007E5A29" w:rsidRDefault="00C0451E" w:rsidP="00C0451E">
      <w:pPr>
        <w:rPr>
          <w:rFonts w:asciiTheme="minorHAnsi" w:hAnsiTheme="minorHAnsi"/>
          <w:lang w:val="es-US"/>
        </w:rPr>
      </w:pPr>
      <w:r w:rsidRPr="0019106B">
        <w:rPr>
          <w:lang w:val="es"/>
        </w:rPr>
        <w:t xml:space="preserve">Nombre impreso    </w:t>
      </w:r>
    </w:p>
    <w:p w14:paraId="4FFE5939" w14:textId="77777777" w:rsidR="00C0451E" w:rsidRPr="007E5A29" w:rsidRDefault="00C0451E" w:rsidP="00C0451E">
      <w:pPr>
        <w:rPr>
          <w:rFonts w:asciiTheme="minorHAnsi" w:hAnsiTheme="minorHAnsi"/>
          <w:lang w:val="es-US"/>
        </w:rPr>
      </w:pPr>
    </w:p>
    <w:p w14:paraId="6BB1C263" w14:textId="77777777" w:rsidR="00C0451E" w:rsidRPr="007E5A29" w:rsidRDefault="00C0451E" w:rsidP="00C0451E">
      <w:pPr>
        <w:rPr>
          <w:rFonts w:asciiTheme="minorHAnsi" w:hAnsiTheme="minorHAnsi"/>
          <w:lang w:val="es-US"/>
        </w:rPr>
      </w:pPr>
      <w:r w:rsidRPr="0019106B">
        <w:rPr>
          <w:lang w:val="es"/>
        </w:rPr>
        <w:t>___________________________________________________________</w:t>
      </w:r>
    </w:p>
    <w:p w14:paraId="1D7B3246" w14:textId="77777777" w:rsidR="00C0451E" w:rsidRPr="007E5A29" w:rsidRDefault="00C0451E" w:rsidP="00C0451E">
      <w:pPr>
        <w:rPr>
          <w:rFonts w:asciiTheme="minorHAnsi" w:hAnsiTheme="minorHAnsi"/>
          <w:lang w:val="es-US"/>
        </w:rPr>
      </w:pPr>
      <w:r w:rsidRPr="0019106B">
        <w:rPr>
          <w:lang w:val="es"/>
        </w:rPr>
        <w:t xml:space="preserve">Título:   </w:t>
      </w:r>
    </w:p>
    <w:p w14:paraId="1A4466E6" w14:textId="77777777" w:rsidR="00C0451E" w:rsidRPr="007E5A29" w:rsidRDefault="00C0451E" w:rsidP="00C0451E">
      <w:pPr>
        <w:rPr>
          <w:rFonts w:asciiTheme="minorHAnsi" w:hAnsiTheme="minorHAnsi"/>
          <w:lang w:val="es-US"/>
        </w:rPr>
      </w:pPr>
    </w:p>
    <w:p w14:paraId="4D2C3343" w14:textId="77777777" w:rsidR="00C0451E" w:rsidRPr="007E5A29" w:rsidRDefault="00C0451E" w:rsidP="00C0451E">
      <w:pPr>
        <w:rPr>
          <w:rFonts w:asciiTheme="minorHAnsi" w:hAnsiTheme="minorHAnsi"/>
          <w:lang w:val="es-US"/>
        </w:rPr>
      </w:pPr>
    </w:p>
    <w:p w14:paraId="33B7638A" w14:textId="77777777" w:rsidR="00C0451E" w:rsidRPr="007E5A29" w:rsidRDefault="00C0451E" w:rsidP="00C0451E">
      <w:pPr>
        <w:rPr>
          <w:rFonts w:asciiTheme="minorHAnsi" w:hAnsiTheme="minorHAnsi"/>
          <w:lang w:val="es-US"/>
        </w:rPr>
      </w:pPr>
    </w:p>
    <w:p w14:paraId="4DDC819D" w14:textId="77777777" w:rsidR="00CB2F9D" w:rsidRPr="007E5A29" w:rsidRDefault="00CB2F9D" w:rsidP="00C0451E">
      <w:pPr>
        <w:spacing w:after="200" w:line="276" w:lineRule="auto"/>
        <w:rPr>
          <w:rFonts w:asciiTheme="minorHAnsi" w:hAnsiTheme="minorHAnsi"/>
          <w:lang w:val="es-US"/>
        </w:rPr>
      </w:pPr>
    </w:p>
    <w:p w14:paraId="1F654E23" w14:textId="77777777" w:rsidR="00C0451E" w:rsidRPr="007E5A29" w:rsidRDefault="00C0451E" w:rsidP="00CB2F9D">
      <w:pPr>
        <w:spacing w:after="200" w:line="276" w:lineRule="auto"/>
        <w:jc w:val="center"/>
        <w:rPr>
          <w:b/>
          <w:sz w:val="32"/>
          <w:szCs w:val="32"/>
          <w:u w:val="single"/>
          <w:lang w:val="es-US"/>
        </w:rPr>
      </w:pPr>
      <w:r>
        <w:rPr>
          <w:lang w:val="es"/>
        </w:rPr>
        <w:br w:type="page"/>
      </w:r>
      <w:r>
        <w:rPr>
          <w:b/>
          <w:sz w:val="32"/>
          <w:szCs w:val="32"/>
          <w:u w:val="single"/>
          <w:lang w:val="es"/>
        </w:rPr>
        <w:lastRenderedPageBreak/>
        <w:t>RFP/DECLARACIÓN DE ADQUISICIONES DE CUMPLIMIENTO CON LA LEY BEASON-HAMMON ALABAMA DE PROTECCIÓN AL CONTRIBUYENTE Y AL CIUDADANO SEGÚN ENMENDADA</w:t>
      </w:r>
    </w:p>
    <w:p w14:paraId="0C734FFD" w14:textId="77777777" w:rsidR="00C0451E" w:rsidRPr="007E5A29" w:rsidRDefault="00C0451E" w:rsidP="00C0451E">
      <w:pPr>
        <w:pStyle w:val="NoSpacing"/>
        <w:jc w:val="center"/>
        <w:rPr>
          <w:b/>
          <w:sz w:val="32"/>
          <w:szCs w:val="32"/>
          <w:u w:val="single"/>
          <w:lang w:val="es-US"/>
        </w:rPr>
      </w:pPr>
    </w:p>
    <w:p w14:paraId="3ED04406" w14:textId="77777777" w:rsidR="00C0451E" w:rsidRPr="007E5A29" w:rsidRDefault="00C0451E" w:rsidP="00D135C9">
      <w:pPr>
        <w:pStyle w:val="NoSpacing"/>
        <w:jc w:val="both"/>
        <w:rPr>
          <w:b/>
          <w:u w:val="single"/>
          <w:lang w:val="es-US"/>
        </w:rPr>
      </w:pPr>
      <w:r>
        <w:rPr>
          <w:i/>
          <w:lang w:val="es"/>
        </w:rPr>
        <w:t>Este formulario con anexo debe devolverse con la respuesta a cualquier RFP u otra forma de adquisición y</w:t>
      </w:r>
      <w:r w:rsidRPr="00F43B55">
        <w:rPr>
          <w:i/>
          <w:lang w:val="es"/>
        </w:rPr>
        <w:t xml:space="preserve">debe completarse como condición para la adjudicación de cualquier contrato, subvención o incentivo por parte del Estado de Alabama, cualquier subdivisión política del mismo o cualquier entidad financiada por el estado a una entidad comercial o empleador que emplee a uno o más empleados dentro del Estado de Alabama. </w:t>
      </w:r>
    </w:p>
    <w:p w14:paraId="56CE6CF9" w14:textId="77777777" w:rsidR="00C0451E" w:rsidRPr="007E5A29" w:rsidRDefault="00C0451E" w:rsidP="00D135C9">
      <w:pPr>
        <w:pStyle w:val="NoSpacing"/>
        <w:jc w:val="both"/>
        <w:rPr>
          <w:lang w:val="es-US"/>
        </w:rPr>
      </w:pPr>
    </w:p>
    <w:p w14:paraId="483781A5" w14:textId="77777777" w:rsidR="00C0451E" w:rsidRPr="007E5A29" w:rsidRDefault="00C0451E" w:rsidP="00D135C9">
      <w:pPr>
        <w:jc w:val="both"/>
        <w:rPr>
          <w:lang w:val="es-US"/>
        </w:rPr>
      </w:pPr>
      <w:r w:rsidRPr="00816728">
        <w:rPr>
          <w:lang w:val="es"/>
        </w:rPr>
        <w:t>Estado de _____</w:t>
      </w:r>
    </w:p>
    <w:p w14:paraId="14757415" w14:textId="77777777" w:rsidR="00D135C9" w:rsidRPr="007E5A29" w:rsidRDefault="00D135C9" w:rsidP="00D135C9">
      <w:pPr>
        <w:jc w:val="both"/>
        <w:rPr>
          <w:lang w:val="es-US"/>
        </w:rPr>
      </w:pPr>
    </w:p>
    <w:p w14:paraId="78F2F4A2" w14:textId="77777777" w:rsidR="00C0451E" w:rsidRPr="007E5A29" w:rsidRDefault="00C0451E" w:rsidP="00D135C9">
      <w:pPr>
        <w:jc w:val="both"/>
        <w:rPr>
          <w:lang w:val="es-US"/>
        </w:rPr>
      </w:pPr>
      <w:r w:rsidRPr="00816728">
        <w:rPr>
          <w:lang w:val="es"/>
        </w:rPr>
        <w:t>Condado de ____</w:t>
      </w:r>
    </w:p>
    <w:p w14:paraId="1B9FF519" w14:textId="77777777" w:rsidR="00D135C9" w:rsidRPr="007E5A29" w:rsidRDefault="00D135C9" w:rsidP="00D135C9">
      <w:pPr>
        <w:spacing w:line="340" w:lineRule="exact"/>
        <w:jc w:val="both"/>
        <w:rPr>
          <w:lang w:val="es-US"/>
        </w:rPr>
      </w:pPr>
    </w:p>
    <w:p w14:paraId="628A7880" w14:textId="77777777" w:rsidR="00C0451E" w:rsidRPr="007E5A29" w:rsidRDefault="00C0451E" w:rsidP="00D135C9">
      <w:pPr>
        <w:spacing w:line="340" w:lineRule="exact"/>
        <w:jc w:val="both"/>
        <w:rPr>
          <w:lang w:val="es-US"/>
        </w:rPr>
      </w:pPr>
      <w:r w:rsidRPr="00816728">
        <w:rPr>
          <w:lang w:val="es"/>
        </w:rPr>
        <w:t>"Como condición para la adjudicación de cualquier contrato, subvención o incentivo por parte del Estado de Alabama, cualquier subdivisión política del mismo, o cualquier entidad financiada por el estado a una entidad comercial o empleador que emplee a uno o más empleados, por la presente doy fe de que en mi calidad de _</w:t>
      </w:r>
      <w:proofErr w:type="gramStart"/>
      <w:r w:rsidRPr="00816728">
        <w:rPr>
          <w:lang w:val="es"/>
        </w:rPr>
        <w:t>_  contratar</w:t>
      </w:r>
      <w:proofErr w:type="gramEnd"/>
      <w:r w:rsidRPr="00816728">
        <w:rPr>
          <w:lang w:val="es"/>
        </w:rPr>
        <w:t xml:space="preserve"> para el empleo, o continuar empleando a un extranjero no autorizado dentro del Estado de Alabama".</w:t>
      </w:r>
    </w:p>
    <w:p w14:paraId="753DBE15" w14:textId="77777777" w:rsidR="00D135C9" w:rsidRPr="007E5A29" w:rsidRDefault="00D135C9" w:rsidP="00D135C9">
      <w:pPr>
        <w:jc w:val="both"/>
        <w:rPr>
          <w:lang w:val="es-US"/>
        </w:rPr>
      </w:pPr>
    </w:p>
    <w:p w14:paraId="5CB227EF" w14:textId="77777777" w:rsidR="00D135C9" w:rsidRPr="007E5A29" w:rsidRDefault="00C0451E" w:rsidP="00D135C9">
      <w:pPr>
        <w:jc w:val="both"/>
        <w:rPr>
          <w:lang w:val="es-US"/>
        </w:rPr>
      </w:pPr>
      <w:r w:rsidRPr="00816728">
        <w:rPr>
          <w:lang w:val="es"/>
        </w:rPr>
        <w:t xml:space="preserve">Además, doy fe de que dicha entidad comercial / empleador / contratista está inscrito en el programa E-Verify. (ADJUNTE DOCUMENTACIÓN QUE ESTABLEZCA QUE </w:t>
      </w:r>
      <w:r w:rsidR="00D135C9">
        <w:rPr>
          <w:lang w:val="es"/>
        </w:rPr>
        <w:br/>
      </w:r>
      <w:r w:rsidR="00D135C9">
        <w:rPr>
          <w:lang w:val="es"/>
        </w:rPr>
        <w:br/>
        <w:t>LA ENTIDAD COMERCIAL / EMPLEADOR / CONTRATISTA ESTÁ INSCRITO EN EL PROGRAMA E-VERIFY).</w:t>
      </w:r>
    </w:p>
    <w:p w14:paraId="39B2E2DA" w14:textId="77777777" w:rsidR="00D135C9" w:rsidRPr="007E5A29" w:rsidRDefault="00D135C9" w:rsidP="00D135C9">
      <w:pPr>
        <w:jc w:val="both"/>
        <w:rPr>
          <w:i/>
          <w:u w:val="single"/>
          <w:lang w:val="es-US"/>
        </w:rPr>
      </w:pPr>
    </w:p>
    <w:p w14:paraId="1EB595AC" w14:textId="77777777" w:rsidR="00C0451E" w:rsidRPr="007E5A29" w:rsidRDefault="00D135C9" w:rsidP="00D135C9">
      <w:pPr>
        <w:jc w:val="both"/>
        <w:rPr>
          <w:lang w:val="es-US"/>
        </w:rPr>
      </w:pPr>
      <w:r>
        <w:rPr>
          <w:lang w:val="es"/>
        </w:rPr>
        <w:br/>
      </w:r>
      <w:r>
        <w:rPr>
          <w:lang w:val="es"/>
        </w:rPr>
        <w:br/>
      </w:r>
      <w:r w:rsidR="00C0451E">
        <w:rPr>
          <w:lang w:val="es"/>
        </w:rPr>
        <w:t>___________________________________Firma</w:t>
      </w:r>
    </w:p>
    <w:p w14:paraId="373B9E1C" w14:textId="77777777" w:rsidR="00C0451E" w:rsidRPr="007E5A29" w:rsidRDefault="00C0451E" w:rsidP="00D135C9">
      <w:pPr>
        <w:jc w:val="both"/>
        <w:rPr>
          <w:lang w:val="es-US"/>
        </w:rPr>
      </w:pPr>
      <w:r w:rsidRPr="007E5A29">
        <w:rPr>
          <w:lang w:val="es-US"/>
        </w:rPr>
        <w:tab/>
      </w:r>
      <w:r w:rsidRPr="007E5A29">
        <w:rPr>
          <w:lang w:val="es-US"/>
        </w:rPr>
        <w:tab/>
      </w:r>
      <w:r w:rsidRPr="007E5A29">
        <w:rPr>
          <w:lang w:val="es-US"/>
        </w:rPr>
        <w:tab/>
      </w:r>
      <w:r w:rsidRPr="007E5A29">
        <w:rPr>
          <w:lang w:val="es-US"/>
        </w:rPr>
        <w:tab/>
      </w:r>
    </w:p>
    <w:p w14:paraId="052D5B9C" w14:textId="77777777" w:rsidR="00C0451E" w:rsidRPr="007E5A29" w:rsidRDefault="00D135C9" w:rsidP="00D135C9">
      <w:pPr>
        <w:jc w:val="both"/>
        <w:rPr>
          <w:lang w:val="es-US"/>
        </w:rPr>
      </w:pPr>
      <w:r>
        <w:rPr>
          <w:lang w:val="es"/>
        </w:rPr>
        <w:br/>
      </w:r>
      <w:r w:rsidR="00C0451E" w:rsidRPr="00816728">
        <w:rPr>
          <w:lang w:val="es"/>
        </w:rPr>
        <w:t xml:space="preserve">ESTE FORMULARIO </w:t>
      </w:r>
      <w:r w:rsidR="00C0451E">
        <w:rPr>
          <w:lang w:val="es"/>
        </w:rPr>
        <w:t>PREVEÍA EL CUMPLIMIENTO</w:t>
      </w:r>
      <w:r>
        <w:rPr>
          <w:lang w:val="es"/>
        </w:rPr>
        <w:t xml:space="preserve"> </w:t>
      </w:r>
      <w:proofErr w:type="gramStart"/>
      <w:r>
        <w:rPr>
          <w:lang w:val="es"/>
        </w:rPr>
        <w:t xml:space="preserve">DE </w:t>
      </w:r>
      <w:r w:rsidR="00C0451E" w:rsidRPr="00816728">
        <w:rPr>
          <w:lang w:val="es"/>
        </w:rPr>
        <w:t xml:space="preserve"> LAS</w:t>
      </w:r>
      <w:proofErr w:type="gramEnd"/>
      <w:r w:rsidR="00C0451E" w:rsidRPr="00816728">
        <w:rPr>
          <w:lang w:val="es"/>
        </w:rPr>
        <w:t xml:space="preserve"> SECCIONES 9 (A) Y (B) DE LA LEY DE PROTECCIÓN AL CONTRIBUYENTE Y CIUDADANO DE BEASON-HAMMON ALABAMA; CÓDIGO DE ALABAMA, SECCIONES 31-13-9 (a) y (b</w:t>
      </w:r>
      <w:r>
        <w:rPr>
          <w:lang w:val="es"/>
        </w:rPr>
        <w:t xml:space="preserve">) </w:t>
      </w:r>
      <w:r w:rsidR="00C0451E">
        <w:rPr>
          <w:lang w:val="es"/>
        </w:rPr>
        <w:t xml:space="preserve"> y (c) en su forma enmendada</w:t>
      </w:r>
      <w:r w:rsidR="00C0451E" w:rsidRPr="00816728">
        <w:rPr>
          <w:lang w:val="es"/>
        </w:rPr>
        <w:t>.</w:t>
      </w:r>
    </w:p>
    <w:p w14:paraId="3820356E" w14:textId="77777777" w:rsidR="001B087F" w:rsidRPr="007E5A29" w:rsidRDefault="001B087F" w:rsidP="00D135C9">
      <w:pPr>
        <w:jc w:val="both"/>
        <w:rPr>
          <w:lang w:val="es-US"/>
        </w:rPr>
      </w:pPr>
    </w:p>
    <w:p w14:paraId="46AE9AEC" w14:textId="77777777" w:rsidR="001B087F" w:rsidRPr="007E5A29" w:rsidRDefault="001B087F" w:rsidP="00D135C9">
      <w:pPr>
        <w:jc w:val="both"/>
        <w:rPr>
          <w:lang w:val="es-US"/>
        </w:rPr>
      </w:pPr>
    </w:p>
    <w:p w14:paraId="337A2108" w14:textId="77777777" w:rsidR="001B087F" w:rsidRPr="007E5A29" w:rsidRDefault="001B087F" w:rsidP="00D135C9">
      <w:pPr>
        <w:jc w:val="both"/>
        <w:rPr>
          <w:lang w:val="es-US"/>
        </w:rPr>
      </w:pPr>
    </w:p>
    <w:p w14:paraId="6F520CD1" w14:textId="77777777" w:rsidR="001B087F" w:rsidRPr="007E5A29" w:rsidRDefault="001B087F" w:rsidP="00D135C9">
      <w:pPr>
        <w:jc w:val="both"/>
        <w:rPr>
          <w:lang w:val="es-US"/>
        </w:rPr>
      </w:pPr>
    </w:p>
    <w:p w14:paraId="39C290C2" w14:textId="77777777" w:rsidR="001B087F" w:rsidRPr="007E5A29" w:rsidRDefault="001B087F" w:rsidP="009E1905">
      <w:pPr>
        <w:jc w:val="center"/>
        <w:rPr>
          <w:rFonts w:ascii="Arial" w:hAnsi="Arial" w:cs="Arial"/>
          <w:lang w:val="es-US"/>
        </w:rPr>
      </w:pPr>
      <w:r w:rsidRPr="007F04CD">
        <w:rPr>
          <w:lang w:val="es"/>
        </w:rPr>
        <w:t>REGISTRO DE EXCLUSIÓN DE AGENCIAS PARA EL SISTEMA DE GESTIÓN DE PREMIOS</w:t>
      </w:r>
    </w:p>
    <w:p w14:paraId="78382C6D" w14:textId="77777777" w:rsidR="001B087F" w:rsidRPr="007E5A29" w:rsidRDefault="001B087F" w:rsidP="001B087F">
      <w:pPr>
        <w:jc w:val="center"/>
        <w:rPr>
          <w:rFonts w:ascii="Arial" w:hAnsi="Arial" w:cs="Arial"/>
          <w:lang w:val="es-US"/>
        </w:rPr>
      </w:pPr>
      <w:r w:rsidRPr="007F04CD">
        <w:rPr>
          <w:lang w:val="es"/>
        </w:rPr>
        <w:t xml:space="preserve">Ver </w:t>
      </w:r>
      <w:hyperlink r:id="rId10" w:history="1">
        <w:r w:rsidRPr="007F04CD">
          <w:rPr>
            <w:rStyle w:val="Hyperlink"/>
            <w:lang w:val="es"/>
          </w:rPr>
          <w:t>www.beta.SAM.gov</w:t>
        </w:r>
      </w:hyperlink>
    </w:p>
    <w:p w14:paraId="1E0D5C84" w14:textId="77777777" w:rsidR="001B087F" w:rsidRPr="007E5A29" w:rsidRDefault="001B087F" w:rsidP="001B087F">
      <w:pPr>
        <w:jc w:val="center"/>
        <w:rPr>
          <w:rFonts w:ascii="Arial" w:hAnsi="Arial" w:cs="Arial"/>
          <w:lang w:val="es-US"/>
        </w:rPr>
      </w:pPr>
    </w:p>
    <w:p w14:paraId="01A304CE" w14:textId="77777777" w:rsidR="009E1905" w:rsidRPr="007E5A29" w:rsidRDefault="009E1905" w:rsidP="009E1905">
      <w:pPr>
        <w:pStyle w:val="NoSpacing"/>
        <w:jc w:val="both"/>
        <w:rPr>
          <w:rFonts w:ascii="Arial" w:hAnsi="Arial" w:cs="Arial"/>
          <w:b/>
          <w:sz w:val="24"/>
          <w:szCs w:val="24"/>
          <w:u w:val="single"/>
          <w:lang w:val="es-US"/>
        </w:rPr>
      </w:pPr>
      <w:r w:rsidRPr="00660D7B">
        <w:rPr>
          <w:sz w:val="24"/>
          <w:szCs w:val="24"/>
          <w:lang w:val="es"/>
        </w:rPr>
        <w:t xml:space="preserve">El Sistema para la Gestión de Premios (SAM) es el sistema oficial del gobierno de los Estados Unidos que consolidó las capacidades de CCR / FedReg, ORCA y EPLS. NO hay tarifa para registrarse en este sitio. </w:t>
      </w:r>
    </w:p>
    <w:p w14:paraId="65FC05EF" w14:textId="77777777" w:rsidR="009E1905" w:rsidRPr="007E5A29" w:rsidRDefault="009E1905" w:rsidP="009E1905">
      <w:pPr>
        <w:pStyle w:val="NoSpacing"/>
        <w:jc w:val="both"/>
        <w:rPr>
          <w:rFonts w:ascii="Arial" w:hAnsi="Arial" w:cs="Arial"/>
          <w:i/>
          <w:sz w:val="24"/>
          <w:szCs w:val="24"/>
          <w:lang w:val="es-US"/>
        </w:rPr>
      </w:pPr>
    </w:p>
    <w:p w14:paraId="107C9D63" w14:textId="77777777" w:rsidR="009E1905" w:rsidRPr="007E5A29" w:rsidRDefault="009E1905" w:rsidP="009E1905">
      <w:pPr>
        <w:pStyle w:val="NoSpacing"/>
        <w:jc w:val="both"/>
        <w:rPr>
          <w:rFonts w:ascii="Arial" w:hAnsi="Arial" w:cs="Arial"/>
          <w:i/>
          <w:sz w:val="24"/>
          <w:szCs w:val="24"/>
          <w:lang w:val="es-US"/>
        </w:rPr>
      </w:pPr>
      <w:r w:rsidRPr="007F04CD">
        <w:rPr>
          <w:i/>
          <w:sz w:val="24"/>
          <w:szCs w:val="24"/>
          <w:lang w:val="es"/>
        </w:rPr>
        <w:t>Esta página con el Sam.gov adjunto debe devolverse con la respuesta a cualquier solicitud de presupuesto u otra forma de adquisición como condición para la adjudicación de cualquier contrato, subvención o incentivo por parte del Departamento de Vivienda y Desarrollo Urbano de los Estados Unidos (HUD), cualquier subdivisión del mismo o cualquier entidad financiada por HUD.</w:t>
      </w:r>
    </w:p>
    <w:p w14:paraId="17AE8BB3" w14:textId="77777777" w:rsidR="009E1905" w:rsidRPr="007E5A29" w:rsidRDefault="009E1905" w:rsidP="009E1905">
      <w:pPr>
        <w:pStyle w:val="NoSpacing"/>
        <w:jc w:val="both"/>
        <w:rPr>
          <w:i/>
          <w:lang w:val="es-US"/>
        </w:rPr>
      </w:pPr>
    </w:p>
    <w:p w14:paraId="1E32165D" w14:textId="77777777" w:rsidR="009E1905" w:rsidRPr="007E5A29" w:rsidRDefault="009E1905" w:rsidP="001B087F">
      <w:pPr>
        <w:jc w:val="center"/>
        <w:rPr>
          <w:lang w:val="es-US"/>
        </w:rPr>
      </w:pPr>
    </w:p>
    <w:p w14:paraId="0290BA71" w14:textId="77777777" w:rsidR="001B087F" w:rsidRPr="007E5A29" w:rsidRDefault="001B087F" w:rsidP="00D135C9">
      <w:pPr>
        <w:jc w:val="both"/>
        <w:rPr>
          <w:lang w:val="es-US"/>
        </w:rPr>
      </w:pPr>
    </w:p>
    <w:p w14:paraId="054D2D90" w14:textId="77777777" w:rsidR="001B087F" w:rsidRPr="007E5A29" w:rsidRDefault="001B087F" w:rsidP="00D135C9">
      <w:pPr>
        <w:jc w:val="both"/>
        <w:rPr>
          <w:lang w:val="es-US"/>
        </w:rPr>
      </w:pPr>
    </w:p>
    <w:p w14:paraId="7CD99CBE" w14:textId="77777777" w:rsidR="00C0451E" w:rsidRPr="007E5A29" w:rsidRDefault="00C0451E" w:rsidP="00C0451E">
      <w:pPr>
        <w:jc w:val="center"/>
        <w:rPr>
          <w:sz w:val="16"/>
          <w:szCs w:val="16"/>
          <w:lang w:val="es-US"/>
        </w:rPr>
      </w:pPr>
    </w:p>
    <w:p w14:paraId="435F1508" w14:textId="77777777" w:rsidR="00C0451E" w:rsidRPr="007E5A29" w:rsidRDefault="00C0451E" w:rsidP="00C0451E">
      <w:pPr>
        <w:jc w:val="center"/>
        <w:rPr>
          <w:sz w:val="16"/>
          <w:szCs w:val="16"/>
          <w:lang w:val="es-US"/>
        </w:rPr>
      </w:pPr>
    </w:p>
    <w:p w14:paraId="31B6B3BE" w14:textId="77777777" w:rsidR="00C0451E" w:rsidRPr="007E5A29" w:rsidRDefault="00C0451E" w:rsidP="00C0451E">
      <w:pPr>
        <w:jc w:val="center"/>
        <w:rPr>
          <w:sz w:val="16"/>
          <w:szCs w:val="16"/>
          <w:lang w:val="es-US"/>
        </w:rPr>
      </w:pPr>
    </w:p>
    <w:p w14:paraId="491A3FB6" w14:textId="77777777" w:rsidR="00C0451E" w:rsidRPr="007E5A29" w:rsidRDefault="00C0451E" w:rsidP="00C0451E">
      <w:pPr>
        <w:jc w:val="center"/>
        <w:rPr>
          <w:sz w:val="16"/>
          <w:szCs w:val="16"/>
          <w:lang w:val="es-US"/>
        </w:rPr>
      </w:pPr>
    </w:p>
    <w:p w14:paraId="0F0B1218" w14:textId="77777777" w:rsidR="00C0451E" w:rsidRPr="007E5A29" w:rsidRDefault="00C0451E" w:rsidP="00C0451E">
      <w:pPr>
        <w:jc w:val="center"/>
        <w:rPr>
          <w:sz w:val="16"/>
          <w:szCs w:val="16"/>
          <w:lang w:val="es-US"/>
        </w:rPr>
      </w:pPr>
    </w:p>
    <w:p w14:paraId="36C1E88E" w14:textId="77777777" w:rsidR="00C0451E" w:rsidRPr="007E5A29" w:rsidRDefault="00C0451E" w:rsidP="00C0451E">
      <w:pPr>
        <w:jc w:val="center"/>
        <w:rPr>
          <w:sz w:val="16"/>
          <w:szCs w:val="16"/>
          <w:lang w:val="es-US"/>
        </w:rPr>
      </w:pPr>
    </w:p>
    <w:p w14:paraId="48034E27" w14:textId="77777777" w:rsidR="00C0451E" w:rsidRPr="007E5A29" w:rsidRDefault="00C0451E" w:rsidP="00C0451E">
      <w:pPr>
        <w:jc w:val="center"/>
        <w:rPr>
          <w:sz w:val="16"/>
          <w:szCs w:val="16"/>
          <w:lang w:val="es-US"/>
        </w:rPr>
      </w:pPr>
    </w:p>
    <w:p w14:paraId="41D9FB58" w14:textId="77777777" w:rsidR="00C0451E" w:rsidRPr="007E5A29" w:rsidRDefault="00CB2F9D" w:rsidP="00B3258E">
      <w:pPr>
        <w:jc w:val="center"/>
        <w:rPr>
          <w:lang w:val="es-US"/>
        </w:rPr>
      </w:pPr>
      <w:r w:rsidRPr="007E5A29">
        <w:rPr>
          <w:sz w:val="16"/>
          <w:szCs w:val="16"/>
          <w:lang w:val="es-US"/>
        </w:rPr>
        <w:br/>
      </w:r>
    </w:p>
    <w:p w14:paraId="628C3C41" w14:textId="77777777" w:rsidR="001B087F" w:rsidRPr="007E5A29" w:rsidRDefault="000B6E74" w:rsidP="000B6E74">
      <w:pPr>
        <w:widowControl w:val="0"/>
        <w:autoSpaceDE w:val="0"/>
        <w:autoSpaceDN w:val="0"/>
        <w:adjustRightInd w:val="0"/>
        <w:spacing w:line="300" w:lineRule="exact"/>
        <w:rPr>
          <w:rFonts w:cstheme="minorHAnsi"/>
          <w:color w:val="000000"/>
          <w:lang w:val="es-US"/>
        </w:rPr>
      </w:pPr>
      <w:r w:rsidRPr="007E5A29">
        <w:rPr>
          <w:rFonts w:cstheme="minorHAnsi"/>
          <w:color w:val="000000"/>
          <w:lang w:val="es-US"/>
        </w:rPr>
        <w:br/>
      </w:r>
    </w:p>
    <w:p w14:paraId="38F068EC"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79F6015E"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6D9F78F8"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19F0ABD2"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40FC5627"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2B81FF38"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3528D425"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7A5F703F" w14:textId="77777777" w:rsidR="000B6E74" w:rsidRPr="007E5A29" w:rsidRDefault="000B6E74" w:rsidP="000B6E74">
      <w:pPr>
        <w:widowControl w:val="0"/>
        <w:autoSpaceDE w:val="0"/>
        <w:autoSpaceDN w:val="0"/>
        <w:adjustRightInd w:val="0"/>
        <w:spacing w:line="300" w:lineRule="exact"/>
        <w:rPr>
          <w:rFonts w:cstheme="minorHAnsi"/>
          <w:color w:val="000000"/>
          <w:lang w:val="es-US"/>
        </w:rPr>
      </w:pPr>
    </w:p>
    <w:p w14:paraId="3A6214CD"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5FC4D64F"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1D5E8CBD"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4F49E1B0" w14:textId="77777777" w:rsidR="001B087F" w:rsidRPr="007E5A29" w:rsidRDefault="000B6E74" w:rsidP="000B6E74">
      <w:pPr>
        <w:widowControl w:val="0"/>
        <w:autoSpaceDE w:val="0"/>
        <w:autoSpaceDN w:val="0"/>
        <w:adjustRightInd w:val="0"/>
        <w:spacing w:line="300" w:lineRule="exact"/>
        <w:rPr>
          <w:rFonts w:cstheme="minorHAnsi"/>
          <w:color w:val="000000"/>
          <w:lang w:val="es-US"/>
        </w:rPr>
      </w:pPr>
      <w:r w:rsidRPr="007E5A29">
        <w:rPr>
          <w:rFonts w:cstheme="minorHAnsi"/>
          <w:color w:val="000000"/>
          <w:lang w:val="es-US"/>
        </w:rPr>
        <w:br/>
      </w:r>
    </w:p>
    <w:p w14:paraId="6063EB29"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74417602" w14:textId="77777777" w:rsidR="001B087F" w:rsidRPr="007E5A29" w:rsidRDefault="001B087F" w:rsidP="000B6E74">
      <w:pPr>
        <w:widowControl w:val="0"/>
        <w:autoSpaceDE w:val="0"/>
        <w:autoSpaceDN w:val="0"/>
        <w:adjustRightInd w:val="0"/>
        <w:spacing w:line="300" w:lineRule="exact"/>
        <w:rPr>
          <w:rFonts w:cstheme="minorHAnsi"/>
          <w:color w:val="000000"/>
          <w:lang w:val="es-US"/>
        </w:rPr>
      </w:pPr>
    </w:p>
    <w:p w14:paraId="0E591D12" w14:textId="77777777" w:rsidR="001B087F" w:rsidRPr="007E5A29" w:rsidRDefault="001B087F" w:rsidP="001B087F">
      <w:pPr>
        <w:widowControl w:val="0"/>
        <w:autoSpaceDE w:val="0"/>
        <w:autoSpaceDN w:val="0"/>
        <w:adjustRightInd w:val="0"/>
        <w:spacing w:line="300" w:lineRule="exact"/>
        <w:rPr>
          <w:rFonts w:cstheme="minorHAnsi"/>
          <w:color w:val="000000"/>
          <w:lang w:val="es-US"/>
        </w:rPr>
      </w:pPr>
    </w:p>
    <w:p w14:paraId="0BBCF636" w14:textId="77777777" w:rsidR="001B087F" w:rsidRPr="007E5A29" w:rsidRDefault="001B087F" w:rsidP="001B087F">
      <w:pPr>
        <w:widowControl w:val="0"/>
        <w:autoSpaceDE w:val="0"/>
        <w:autoSpaceDN w:val="0"/>
        <w:adjustRightInd w:val="0"/>
        <w:spacing w:line="300" w:lineRule="exact"/>
        <w:rPr>
          <w:rFonts w:cstheme="minorHAnsi"/>
          <w:color w:val="000000"/>
          <w:lang w:val="es-US"/>
        </w:rPr>
      </w:pPr>
    </w:p>
    <w:p w14:paraId="6B3E31B5" w14:textId="77777777" w:rsidR="001B087F" w:rsidRPr="007E5A29" w:rsidRDefault="001B087F" w:rsidP="001B087F">
      <w:pPr>
        <w:widowControl w:val="0"/>
        <w:autoSpaceDE w:val="0"/>
        <w:autoSpaceDN w:val="0"/>
        <w:adjustRightInd w:val="0"/>
        <w:spacing w:line="300" w:lineRule="exact"/>
        <w:rPr>
          <w:rFonts w:cstheme="minorHAnsi"/>
          <w:color w:val="000000"/>
          <w:lang w:val="es-US"/>
        </w:rPr>
      </w:pPr>
    </w:p>
    <w:p w14:paraId="4C05E085" w14:textId="77777777" w:rsidR="007F04CD" w:rsidRPr="007E5A29" w:rsidRDefault="007F04CD" w:rsidP="007F04CD">
      <w:pPr>
        <w:widowControl w:val="0"/>
        <w:autoSpaceDE w:val="0"/>
        <w:autoSpaceDN w:val="0"/>
        <w:adjustRightInd w:val="0"/>
        <w:spacing w:line="300" w:lineRule="exact"/>
        <w:jc w:val="center"/>
        <w:rPr>
          <w:rFonts w:cstheme="minorHAnsi"/>
          <w:color w:val="000000"/>
          <w:lang w:val="es-US"/>
        </w:rPr>
      </w:pPr>
      <w:r>
        <w:rPr>
          <w:bCs/>
          <w:lang w:val="es"/>
        </w:rPr>
        <w:t>Cuestionario de propiedad del proveedor</w:t>
      </w:r>
    </w:p>
    <w:p w14:paraId="18831A39" w14:textId="77777777" w:rsidR="007F04CD" w:rsidRPr="007E5A29" w:rsidRDefault="007F04CD" w:rsidP="001B087F">
      <w:pPr>
        <w:widowControl w:val="0"/>
        <w:autoSpaceDE w:val="0"/>
        <w:autoSpaceDN w:val="0"/>
        <w:adjustRightInd w:val="0"/>
        <w:spacing w:line="300" w:lineRule="exact"/>
        <w:rPr>
          <w:rFonts w:cstheme="minorHAnsi"/>
          <w:color w:val="000000"/>
          <w:lang w:val="es-US"/>
        </w:rPr>
      </w:pPr>
    </w:p>
    <w:p w14:paraId="7891B041" w14:textId="77777777" w:rsidR="001B087F" w:rsidRPr="007E5A29" w:rsidRDefault="001B087F" w:rsidP="001B087F">
      <w:pPr>
        <w:widowControl w:val="0"/>
        <w:autoSpaceDE w:val="0"/>
        <w:autoSpaceDN w:val="0"/>
        <w:adjustRightInd w:val="0"/>
        <w:spacing w:line="300" w:lineRule="exact"/>
        <w:rPr>
          <w:rFonts w:ascii="Arial" w:hAnsi="Arial" w:cs="Arial"/>
          <w:color w:val="000000"/>
          <w:lang w:val="es-US"/>
        </w:rPr>
      </w:pPr>
      <w:r w:rsidRPr="007F04CD">
        <w:rPr>
          <w:color w:val="000000"/>
          <w:lang w:val="es"/>
        </w:rPr>
        <w:t xml:space="preserve">Por favor, compruebe todas las categorías que se aplican a su empresa.  </w:t>
      </w:r>
    </w:p>
    <w:p w14:paraId="0823AC9F" w14:textId="77777777" w:rsidR="001B087F" w:rsidRPr="007E5A29" w:rsidRDefault="001B087F" w:rsidP="000B6E74">
      <w:pPr>
        <w:widowControl w:val="0"/>
        <w:autoSpaceDE w:val="0"/>
        <w:autoSpaceDN w:val="0"/>
        <w:adjustRightInd w:val="0"/>
        <w:spacing w:line="300" w:lineRule="exact"/>
        <w:rPr>
          <w:rFonts w:ascii="Arial" w:hAnsi="Arial" w:cs="Arial"/>
          <w:color w:val="000000"/>
          <w:lang w:val="es-US"/>
        </w:rPr>
      </w:pPr>
    </w:p>
    <w:p w14:paraId="5BA1FEBE" w14:textId="45B7A191" w:rsidR="000B6E74" w:rsidRPr="007E5A29"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lang w:val="es"/>
        </w:rPr>
        <w:t>NOMBRE DEL PROVEEDOR:</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70B69497"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p>
    <w:p w14:paraId="276F4F55" w14:textId="77777777" w:rsidR="000B6E74" w:rsidRPr="007E5A29"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lang w:val="es"/>
        </w:rPr>
        <w:t>DIRECCIÓN:</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744327B3"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p>
    <w:p w14:paraId="4F56E43B" w14:textId="4A4592D9" w:rsidR="000B6E74" w:rsidRPr="007E5A29"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t xml:space="preserve">TELÉFONO #: </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537E7BFB"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p>
    <w:p w14:paraId="36673024" w14:textId="0EC73CF4" w:rsidR="000B6E74" w:rsidRPr="007E5A29"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lang w:val="es"/>
        </w:rPr>
        <w:t>DIRECCIÓN DE CORREO ELECTRÓNICO:</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2FAE9465"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p>
    <w:p w14:paraId="577FACD3" w14:textId="220012CB" w:rsidR="000B6E74" w:rsidRPr="007E5A29"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t>¿ES LA EMPRESA DE PROPIEDAD MINORITARIA: SÍ NO</w:t>
      </w:r>
      <w:r w:rsidRPr="007F04CD">
        <w:rPr>
          <w:color w:val="000000"/>
          <w:u w:val="single"/>
          <w:lang w:val="es"/>
        </w:rPr>
        <w:tab/>
      </w:r>
      <w:r w:rsidRPr="007F04CD">
        <w:rPr>
          <w:color w:val="000000"/>
          <w:u w:val="single"/>
          <w:lang w:val="es"/>
        </w:rPr>
        <w:tab/>
      </w:r>
      <w:r w:rsidRPr="007F04CD">
        <w:rPr>
          <w:color w:val="000000"/>
          <w:u w:val="single"/>
          <w:lang w:val="es"/>
        </w:rPr>
        <w:tab/>
      </w:r>
      <w:r w:rsidR="007E5A29">
        <w:rPr>
          <w:color w:val="000000"/>
          <w:u w:val="single"/>
          <w:lang w:val="es"/>
        </w:rPr>
        <w:tab/>
      </w:r>
    </w:p>
    <w:p w14:paraId="5815F517"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p>
    <w:p w14:paraId="5D685669"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t>ES LA EMPRESA PROPIEDAD DE: MUJER HOMBRE AMBOS</w:t>
      </w:r>
    </w:p>
    <w:p w14:paraId="06C7D8EF"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p>
    <w:p w14:paraId="3BD9F3AF"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t>¿LA EMPRESA ESTÁ CONSTITUIDA SÍ NO</w:t>
      </w:r>
    </w:p>
    <w:p w14:paraId="33665685"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br/>
        <w:t xml:space="preserve">ORIGEN ÉTNICO DE LA PROPIEDAD: </w:t>
      </w:r>
    </w:p>
    <w:p w14:paraId="7811ECE7"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u w:val="single"/>
          <w:lang w:val="es"/>
        </w:rPr>
        <w:tab/>
      </w:r>
      <w:r w:rsidRPr="007F04CD">
        <w:rPr>
          <w:color w:val="000000"/>
          <w:lang w:val="es"/>
        </w:rPr>
        <w:t xml:space="preserve">  ASIÁTICO AMERICANO </w:t>
      </w:r>
    </w:p>
    <w:p w14:paraId="62BA49C9"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u w:val="single"/>
          <w:lang w:val="es"/>
        </w:rPr>
        <w:tab/>
      </w:r>
      <w:r w:rsidRPr="007F04CD">
        <w:rPr>
          <w:color w:val="000000"/>
          <w:lang w:val="es"/>
        </w:rPr>
        <w:t xml:space="preserve">  AMERINDIO </w:t>
      </w:r>
    </w:p>
    <w:p w14:paraId="1FAD8534" w14:textId="77777777" w:rsidR="000B6E74" w:rsidRPr="007E5A29" w:rsidRDefault="000B6E74" w:rsidP="000B6E74">
      <w:pPr>
        <w:widowControl w:val="0"/>
        <w:autoSpaceDE w:val="0"/>
        <w:autoSpaceDN w:val="0"/>
        <w:adjustRightInd w:val="0"/>
        <w:spacing w:line="300" w:lineRule="exact"/>
        <w:rPr>
          <w:rFonts w:ascii="Arial" w:eastAsia="MS Mincho" w:hAnsi="Arial" w:cs="Arial"/>
          <w:color w:val="000000"/>
          <w:lang w:val="es-US"/>
        </w:rPr>
      </w:pPr>
      <w:r w:rsidRPr="007F04CD">
        <w:rPr>
          <w:color w:val="000000"/>
          <w:u w:val="single"/>
          <w:lang w:val="es"/>
        </w:rPr>
        <w:tab/>
      </w:r>
      <w:r w:rsidRPr="007F04CD">
        <w:rPr>
          <w:color w:val="000000"/>
          <w:lang w:val="es"/>
        </w:rPr>
        <w:t xml:space="preserve"> NEGRO</w:t>
      </w:r>
    </w:p>
    <w:p w14:paraId="5EDBE5EB" w14:textId="77777777" w:rsidR="000B6E74" w:rsidRPr="007E5A29"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u w:val="single"/>
          <w:lang w:val="es"/>
        </w:rPr>
        <w:tab/>
      </w:r>
      <w:r w:rsidRPr="007F04CD">
        <w:rPr>
          <w:color w:val="000000"/>
          <w:lang w:val="es"/>
        </w:rPr>
        <w:t xml:space="preserve"> DESHABILITADO </w:t>
      </w:r>
    </w:p>
    <w:p w14:paraId="351053E5" w14:textId="77777777" w:rsidR="000B6E74" w:rsidRPr="007E5A29" w:rsidRDefault="000B6E74" w:rsidP="000B6E74">
      <w:pPr>
        <w:widowControl w:val="0"/>
        <w:autoSpaceDE w:val="0"/>
        <w:autoSpaceDN w:val="0"/>
        <w:adjustRightInd w:val="0"/>
        <w:spacing w:line="300" w:lineRule="exact"/>
        <w:rPr>
          <w:rFonts w:ascii="Arial" w:eastAsia="MS Mincho" w:hAnsi="Arial" w:cs="Arial"/>
          <w:color w:val="000000"/>
          <w:lang w:val="es-US"/>
        </w:rPr>
      </w:pPr>
      <w:r w:rsidRPr="007F04CD">
        <w:rPr>
          <w:color w:val="000000"/>
          <w:u w:val="single"/>
          <w:lang w:val="es"/>
        </w:rPr>
        <w:tab/>
      </w:r>
      <w:r w:rsidRPr="007F04CD">
        <w:rPr>
          <w:color w:val="000000"/>
          <w:lang w:val="es"/>
        </w:rPr>
        <w:t xml:space="preserve"> HISPÁNICO</w:t>
      </w:r>
    </w:p>
    <w:p w14:paraId="4E6F44C4" w14:textId="77777777" w:rsidR="000B6E74" w:rsidRPr="007E5A29"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u w:val="single"/>
          <w:lang w:val="es"/>
        </w:rPr>
        <w:tab/>
      </w:r>
      <w:r w:rsidRPr="007F04CD">
        <w:rPr>
          <w:color w:val="000000"/>
          <w:lang w:val="es"/>
        </w:rPr>
        <w:t xml:space="preserve"> OTROS (ESPECIFÍQUESE):</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1DAE0579" w14:textId="77DDCC0F" w:rsidR="000B6E74" w:rsidRPr="007E5A29"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br/>
      </w:r>
      <w:r w:rsidRPr="007F04CD">
        <w:rPr>
          <w:color w:val="000000"/>
          <w:lang w:val="es"/>
        </w:rPr>
        <w:br/>
        <w:t xml:space="preserve">FIRMA: </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007E5A29">
        <w:rPr>
          <w:color w:val="000000"/>
          <w:u w:val="single"/>
          <w:lang w:val="es"/>
        </w:rPr>
        <w:tab/>
      </w:r>
    </w:p>
    <w:p w14:paraId="3814A682" w14:textId="7D519FDE" w:rsidR="000B6E74" w:rsidRPr="007E5A29"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lang w:val="es"/>
        </w:rPr>
        <w:br/>
        <w:t xml:space="preserve">NOMBRE DE LA IMPRESIÓN: </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0B44A1DF" w14:textId="3F6F01B5" w:rsidR="000B6E74" w:rsidRPr="007E5A29"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lang w:val="es"/>
        </w:rPr>
        <w:br/>
        <w:t xml:space="preserve">TÍTULO: </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630296EA" w14:textId="20A1528D" w:rsidR="00C0451E" w:rsidRPr="007E5A29" w:rsidRDefault="000B6E74" w:rsidP="000B6E74">
      <w:pPr>
        <w:widowControl w:val="0"/>
        <w:autoSpaceDE w:val="0"/>
        <w:autoSpaceDN w:val="0"/>
        <w:adjustRightInd w:val="0"/>
        <w:spacing w:line="300" w:lineRule="exact"/>
        <w:rPr>
          <w:rFonts w:ascii="Arial" w:hAnsi="Arial" w:cs="Arial"/>
          <w:lang w:val="es-US"/>
        </w:rPr>
      </w:pPr>
      <w:r w:rsidRPr="007F04CD">
        <w:rPr>
          <w:color w:val="000000"/>
          <w:lang w:val="es"/>
        </w:rPr>
        <w:br/>
        <w:t>FECHA:</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756483F8" w14:textId="2F41EA4D" w:rsidR="00D97770" w:rsidRPr="007E5A29" w:rsidRDefault="00D97770" w:rsidP="000B6E74">
      <w:pPr>
        <w:spacing w:line="300" w:lineRule="exact"/>
        <w:rPr>
          <w:rFonts w:ascii="Arial" w:hAnsi="Arial" w:cs="Arial"/>
          <w:lang w:val="es-US"/>
        </w:rPr>
      </w:pPr>
    </w:p>
    <w:sectPr w:rsidR="00D97770" w:rsidRPr="007E5A29" w:rsidSect="00377CF3">
      <w:headerReference w:type="default" r:id="rId11"/>
      <w:footerReference w:type="default" r:id="rId12"/>
      <w:pgSz w:w="12240" w:h="15840" w:code="1"/>
      <w:pgMar w:top="2016"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64FC" w14:textId="77777777" w:rsidR="004926D3" w:rsidRDefault="004926D3" w:rsidP="0099091A">
      <w:r>
        <w:rPr>
          <w:lang w:val="es"/>
        </w:rPr>
        <w:separator/>
      </w:r>
    </w:p>
  </w:endnote>
  <w:endnote w:type="continuationSeparator" w:id="0">
    <w:p w14:paraId="35D4ADEA" w14:textId="77777777" w:rsidR="004926D3" w:rsidRDefault="004926D3" w:rsidP="0099091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Arial"/>
        <w:sz w:val="18"/>
        <w:szCs w:val="18"/>
      </w:rPr>
      <w:id w:val="-2064093760"/>
      <w:docPartObj>
        <w:docPartGallery w:val="Page Numbers (Bottom of Page)"/>
        <w:docPartUnique/>
      </w:docPartObj>
    </w:sdtPr>
    <w:sdtEndPr>
      <w:rPr>
        <w:noProof/>
      </w:rPr>
    </w:sdtEndPr>
    <w:sdtContent>
      <w:p w14:paraId="0D75459D" w14:textId="77777777" w:rsidR="00387896" w:rsidRPr="007E5A29" w:rsidRDefault="000050A7" w:rsidP="00387896">
        <w:pPr>
          <w:pStyle w:val="Footer"/>
          <w:jc w:val="right"/>
          <w:rPr>
            <w:rFonts w:ascii="Arial Narrow" w:hAnsi="Arial Narrow" w:cs="Arial"/>
            <w:noProof/>
            <w:sz w:val="18"/>
            <w:szCs w:val="18"/>
            <w:lang w:val="es-US"/>
          </w:rPr>
        </w:pPr>
        <w:r>
          <w:rPr>
            <w:sz w:val="18"/>
            <w:szCs w:val="18"/>
            <w:lang w:val="es"/>
          </w:rPr>
          <w:t>Desarrollo Comunitario</w:t>
        </w:r>
        <w:r w:rsidR="00387896" w:rsidRPr="00387896">
          <w:rPr>
            <w:sz w:val="18"/>
            <w:szCs w:val="18"/>
            <w:lang w:val="es"/>
          </w:rPr>
          <w:t xml:space="preserve"> </w:t>
        </w:r>
        <w:r w:rsidR="00387896" w:rsidRPr="00387896">
          <w:rPr>
            <w:sz w:val="18"/>
            <w:szCs w:val="18"/>
            <w:lang w:val="es"/>
          </w:rPr>
          <w:br/>
        </w:r>
        <w:r w:rsidR="000D3079" w:rsidRPr="00387896">
          <w:rPr>
            <w:sz w:val="18"/>
            <w:szCs w:val="18"/>
            <w:lang w:val="es"/>
          </w:rPr>
          <w:t>R</w:t>
        </w:r>
        <w:r w:rsidR="00003927" w:rsidRPr="00387896">
          <w:rPr>
            <w:sz w:val="18"/>
            <w:szCs w:val="18"/>
            <w:lang w:val="es"/>
          </w:rPr>
          <w:t xml:space="preserve">equest para </w:t>
        </w:r>
        <w:r w:rsidR="000D3079" w:rsidRPr="00387896">
          <w:rPr>
            <w:sz w:val="18"/>
            <w:szCs w:val="18"/>
            <w:lang w:val="es"/>
          </w:rPr>
          <w:t>Calificaciones</w:t>
        </w:r>
      </w:p>
    </w:sdtContent>
  </w:sdt>
  <w:p w14:paraId="66FC551A" w14:textId="77777777" w:rsidR="00387896" w:rsidRPr="00387896" w:rsidRDefault="00387896" w:rsidP="00387896">
    <w:pPr>
      <w:pStyle w:val="Footer"/>
      <w:jc w:val="right"/>
      <w:rPr>
        <w:rFonts w:ascii="Arial Narrow" w:hAnsi="Arial Narrow" w:cs="Arial"/>
        <w:noProof/>
        <w:sz w:val="18"/>
        <w:szCs w:val="18"/>
      </w:rPr>
    </w:pPr>
    <w:r w:rsidRPr="00387896">
      <w:rPr>
        <w:sz w:val="18"/>
        <w:szCs w:val="18"/>
        <w:lang w:val="es"/>
      </w:rPr>
      <w:tab/>
      <w:t xml:space="preserve">                                                                                                            Página </w:t>
    </w:r>
    <w:r w:rsidRPr="00387896">
      <w:rPr>
        <w:sz w:val="18"/>
        <w:szCs w:val="18"/>
        <w:lang w:val="es"/>
      </w:rPr>
      <w:fldChar w:fldCharType="begin"/>
    </w:r>
    <w:r w:rsidRPr="00387896">
      <w:rPr>
        <w:sz w:val="18"/>
        <w:szCs w:val="18"/>
        <w:lang w:val="es"/>
      </w:rPr>
      <w:instrText xml:space="preserve"> PAGE   \* MERGEFORMAT </w:instrText>
    </w:r>
    <w:r w:rsidRPr="00387896">
      <w:rPr>
        <w:sz w:val="18"/>
        <w:szCs w:val="18"/>
        <w:lang w:val="es"/>
      </w:rPr>
      <w:fldChar w:fldCharType="separate"/>
    </w:r>
    <w:r w:rsidR="00B104C5">
      <w:rPr>
        <w:noProof/>
        <w:sz w:val="18"/>
        <w:szCs w:val="18"/>
        <w:lang w:val="es"/>
      </w:rPr>
      <w:t>1</w:t>
    </w:r>
    <w:r w:rsidRPr="00387896">
      <w:rPr>
        <w:noProof/>
        <w:sz w:val="18"/>
        <w:szCs w:val="18"/>
        <w:lang w:val="es"/>
      </w:rPr>
      <w:fldChar w:fldCharType="end"/>
    </w:r>
    <w:r w:rsidRPr="00387896">
      <w:rPr>
        <w:noProof/>
        <w:sz w:val="18"/>
        <w:szCs w:val="18"/>
        <w:lang w:val="es"/>
      </w:rPr>
      <w:t xml:space="preserve"> de </w:t>
    </w:r>
    <w:r w:rsidR="00AB7F4C">
      <w:rPr>
        <w:noProof/>
        <w:sz w:val="18"/>
        <w:szCs w:val="18"/>
        <w:lang w:val="es"/>
      </w:rPr>
      <w:t>15</w:t>
    </w:r>
  </w:p>
  <w:p w14:paraId="7959A1B4" w14:textId="77777777" w:rsidR="00387896" w:rsidRDefault="00387896" w:rsidP="00387896">
    <w:pPr>
      <w:pStyle w:val="Footer"/>
      <w:jc w:val="right"/>
    </w:pPr>
  </w:p>
  <w:p w14:paraId="7E9D7FBB" w14:textId="77777777" w:rsidR="00003927" w:rsidRDefault="00387896">
    <w:pPr>
      <w:pStyle w:val="Footer"/>
    </w:pPr>
    <w:r>
      <w:rPr>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660E" w14:textId="77777777" w:rsidR="004926D3" w:rsidRDefault="004926D3" w:rsidP="0099091A">
      <w:r>
        <w:rPr>
          <w:lang w:val="es"/>
        </w:rPr>
        <w:separator/>
      </w:r>
    </w:p>
  </w:footnote>
  <w:footnote w:type="continuationSeparator" w:id="0">
    <w:p w14:paraId="479A57D7" w14:textId="77777777" w:rsidR="004926D3" w:rsidRDefault="004926D3" w:rsidP="0099091A">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82BB" w14:textId="77777777" w:rsidR="00725F54" w:rsidRDefault="00725F54" w:rsidP="00725F54">
    <w:pPr>
      <w:pStyle w:val="Header"/>
      <w:spacing w:line="240" w:lineRule="exact"/>
      <w:rPr>
        <w:rFonts w:ascii="Gabriola" w:hAnsi="Gabriola" w:cs="Arial"/>
        <w:noProof/>
        <w:sz w:val="26"/>
        <w:szCs w:val="26"/>
      </w:rPr>
    </w:pPr>
    <w:r w:rsidRPr="00725F54">
      <w:rPr>
        <w:noProof/>
        <w:sz w:val="26"/>
        <w:szCs w:val="26"/>
        <w:lang w:val="es"/>
      </w:rPr>
      <w:drawing>
        <wp:anchor distT="0" distB="0" distL="114300" distR="114300" simplePos="0" relativeHeight="251659264" behindDoc="0" locked="0" layoutInCell="1" allowOverlap="1" wp14:anchorId="33D6CF25" wp14:editId="52D585C6">
          <wp:simplePos x="0" y="0"/>
          <wp:positionH relativeFrom="margin">
            <wp:posOffset>-430085</wp:posOffset>
          </wp:positionH>
          <wp:positionV relativeFrom="page">
            <wp:posOffset>212222</wp:posOffset>
          </wp:positionV>
          <wp:extent cx="949960" cy="9499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 m st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14:sizeRelH relativeFrom="margin">
            <wp14:pctWidth>0</wp14:pctWidth>
          </wp14:sizeRelH>
          <wp14:sizeRelV relativeFrom="margin">
            <wp14:pctHeight>0</wp14:pctHeight>
          </wp14:sizeRelV>
        </wp:anchor>
      </w:drawing>
    </w:r>
  </w:p>
  <w:p w14:paraId="20CC2311" w14:textId="77777777" w:rsidR="00725F54" w:rsidRPr="007E5A29" w:rsidRDefault="00725F54" w:rsidP="00725F54">
    <w:pPr>
      <w:pStyle w:val="Header"/>
      <w:spacing w:line="240" w:lineRule="exact"/>
      <w:rPr>
        <w:rFonts w:ascii="Gabriola" w:hAnsi="Gabriola"/>
        <w:lang w:val="es-US"/>
      </w:rPr>
    </w:pPr>
    <w:r w:rsidRPr="00725F54">
      <w:rPr>
        <w:lang w:val="es"/>
      </w:rPr>
      <w:t xml:space="preserve">Ciudad de Montgomery </w:t>
    </w:r>
    <w:r w:rsidRPr="00725F54">
      <w:rPr>
        <w:lang w:val="es"/>
      </w:rPr>
      <w:br/>
    </w:r>
    <w:r w:rsidR="00991146">
      <w:rPr>
        <w:lang w:val="es"/>
      </w:rPr>
      <w:t>Departamento de Desarrollo Comunitario</w:t>
    </w:r>
    <w:r w:rsidRPr="00725F54">
      <w:rPr>
        <w:lang w:val="es"/>
      </w:rPr>
      <w:t xml:space="preserve"> </w:t>
    </w:r>
  </w:p>
  <w:p w14:paraId="526A0290" w14:textId="77777777" w:rsidR="00725F54" w:rsidRPr="007E5A29" w:rsidRDefault="00725F54">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EA"/>
    <w:multiLevelType w:val="hybridMultilevel"/>
    <w:tmpl w:val="264A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D00"/>
    <w:multiLevelType w:val="hybridMultilevel"/>
    <w:tmpl w:val="7C368952"/>
    <w:lvl w:ilvl="0" w:tplc="392EF1E4">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6777"/>
    <w:multiLevelType w:val="hybridMultilevel"/>
    <w:tmpl w:val="DCB2475A"/>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E11475C"/>
    <w:multiLevelType w:val="hybridMultilevel"/>
    <w:tmpl w:val="9FDA0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0F85"/>
    <w:multiLevelType w:val="hybridMultilevel"/>
    <w:tmpl w:val="74DE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A15F2"/>
    <w:multiLevelType w:val="hybridMultilevel"/>
    <w:tmpl w:val="98AC821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C57D47"/>
    <w:multiLevelType w:val="multilevel"/>
    <w:tmpl w:val="9F20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1AF7"/>
    <w:multiLevelType w:val="hybridMultilevel"/>
    <w:tmpl w:val="F0FC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357A2"/>
    <w:multiLevelType w:val="hybridMultilevel"/>
    <w:tmpl w:val="8C7C0046"/>
    <w:lvl w:ilvl="0" w:tplc="017E96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022551"/>
    <w:multiLevelType w:val="hybridMultilevel"/>
    <w:tmpl w:val="4276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A342B"/>
    <w:multiLevelType w:val="hybridMultilevel"/>
    <w:tmpl w:val="EE1A1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37377C"/>
    <w:multiLevelType w:val="multilevel"/>
    <w:tmpl w:val="ACCEE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B46DD"/>
    <w:multiLevelType w:val="hybridMultilevel"/>
    <w:tmpl w:val="DBC2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2200"/>
    <w:multiLevelType w:val="hybridMultilevel"/>
    <w:tmpl w:val="CCEA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01615"/>
    <w:multiLevelType w:val="hybridMultilevel"/>
    <w:tmpl w:val="4C8C1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72734C"/>
    <w:multiLevelType w:val="hybridMultilevel"/>
    <w:tmpl w:val="03FC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65FF7"/>
    <w:multiLevelType w:val="hybridMultilevel"/>
    <w:tmpl w:val="EABA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91FBA"/>
    <w:multiLevelType w:val="hybridMultilevel"/>
    <w:tmpl w:val="0E22B2F6"/>
    <w:lvl w:ilvl="0" w:tplc="0409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57BB678C"/>
    <w:multiLevelType w:val="hybridMultilevel"/>
    <w:tmpl w:val="C6483F68"/>
    <w:lvl w:ilvl="0" w:tplc="0BC27D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D010A"/>
    <w:multiLevelType w:val="hybridMultilevel"/>
    <w:tmpl w:val="FF0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17995"/>
    <w:multiLevelType w:val="hybridMultilevel"/>
    <w:tmpl w:val="DA96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C7152"/>
    <w:multiLevelType w:val="hybridMultilevel"/>
    <w:tmpl w:val="71C63E94"/>
    <w:lvl w:ilvl="0" w:tplc="AE022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31918"/>
    <w:multiLevelType w:val="hybridMultilevel"/>
    <w:tmpl w:val="7072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B5CEC"/>
    <w:multiLevelType w:val="hybridMultilevel"/>
    <w:tmpl w:val="766ED6A8"/>
    <w:lvl w:ilvl="0" w:tplc="AB30DF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81206A"/>
    <w:multiLevelType w:val="hybridMultilevel"/>
    <w:tmpl w:val="95D2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A29A6"/>
    <w:multiLevelType w:val="hybridMultilevel"/>
    <w:tmpl w:val="08285C72"/>
    <w:lvl w:ilvl="0" w:tplc="04090001">
      <w:start w:val="1"/>
      <w:numFmt w:val="bullet"/>
      <w:lvlText w:val=""/>
      <w:lvlJc w:val="left"/>
      <w:pPr>
        <w:tabs>
          <w:tab w:val="num" w:pos="1080"/>
        </w:tabs>
        <w:ind w:left="1080" w:hanging="360"/>
      </w:pPr>
      <w:rPr>
        <w:rFonts w:ascii="Symbol" w:hAnsi="Symbol" w:hint="default"/>
        <w:color w:val="333333"/>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473A0"/>
    <w:multiLevelType w:val="hybridMultilevel"/>
    <w:tmpl w:val="2F1A55B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9A617F"/>
    <w:multiLevelType w:val="hybridMultilevel"/>
    <w:tmpl w:val="498261E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859CB"/>
    <w:multiLevelType w:val="hybridMultilevel"/>
    <w:tmpl w:val="7F92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5"/>
  </w:num>
  <w:num w:numId="5">
    <w:abstractNumId w:val="7"/>
  </w:num>
  <w:num w:numId="6">
    <w:abstractNumId w:val="24"/>
  </w:num>
  <w:num w:numId="7">
    <w:abstractNumId w:val="27"/>
  </w:num>
  <w:num w:numId="8">
    <w:abstractNumId w:val="1"/>
  </w:num>
  <w:num w:numId="9">
    <w:abstractNumId w:val="19"/>
  </w:num>
  <w:num w:numId="10">
    <w:abstractNumId w:val="9"/>
  </w:num>
  <w:num w:numId="11">
    <w:abstractNumId w:val="28"/>
  </w:num>
  <w:num w:numId="12">
    <w:abstractNumId w:val="0"/>
  </w:num>
  <w:num w:numId="13">
    <w:abstractNumId w:val="4"/>
  </w:num>
  <w:num w:numId="14">
    <w:abstractNumId w:val="22"/>
  </w:num>
  <w:num w:numId="15">
    <w:abstractNumId w:val="13"/>
  </w:num>
  <w:num w:numId="16">
    <w:abstractNumId w:val="16"/>
  </w:num>
  <w:num w:numId="17">
    <w:abstractNumId w:val="12"/>
  </w:num>
  <w:num w:numId="18">
    <w:abstractNumId w:val="17"/>
  </w:num>
  <w:num w:numId="19">
    <w:abstractNumId w:val="2"/>
  </w:num>
  <w:num w:numId="20">
    <w:abstractNumId w:val="14"/>
  </w:num>
  <w:num w:numId="21">
    <w:abstractNumId w:val="3"/>
  </w:num>
  <w:num w:numId="22">
    <w:abstractNumId w:val="20"/>
  </w:num>
  <w:num w:numId="23">
    <w:abstractNumId w:val="10"/>
  </w:num>
  <w:num w:numId="24">
    <w:abstractNumId w:val="23"/>
  </w:num>
  <w:num w:numId="25">
    <w:abstractNumId w:val="18"/>
  </w:num>
  <w:num w:numId="26">
    <w:abstractNumId w:val="25"/>
  </w:num>
  <w:num w:numId="27">
    <w:abstractNumId w:val="26"/>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DE"/>
    <w:rsid w:val="00003927"/>
    <w:rsid w:val="000050A7"/>
    <w:rsid w:val="000052DE"/>
    <w:rsid w:val="000B6E74"/>
    <w:rsid w:val="000D3079"/>
    <w:rsid w:val="000E0531"/>
    <w:rsid w:val="001042DD"/>
    <w:rsid w:val="00104FCA"/>
    <w:rsid w:val="00173061"/>
    <w:rsid w:val="0018200B"/>
    <w:rsid w:val="0019106B"/>
    <w:rsid w:val="001A7A3A"/>
    <w:rsid w:val="001B087F"/>
    <w:rsid w:val="001C033B"/>
    <w:rsid w:val="001C5BEA"/>
    <w:rsid w:val="001D6B88"/>
    <w:rsid w:val="0020587B"/>
    <w:rsid w:val="002222C6"/>
    <w:rsid w:val="00231F9D"/>
    <w:rsid w:val="00236ADE"/>
    <w:rsid w:val="00243BBE"/>
    <w:rsid w:val="00251EAC"/>
    <w:rsid w:val="0028631B"/>
    <w:rsid w:val="002972D8"/>
    <w:rsid w:val="002B3BB8"/>
    <w:rsid w:val="002B4B74"/>
    <w:rsid w:val="002B6CE8"/>
    <w:rsid w:val="002C430F"/>
    <w:rsid w:val="002F13EA"/>
    <w:rsid w:val="002F40AD"/>
    <w:rsid w:val="003176FE"/>
    <w:rsid w:val="003204BF"/>
    <w:rsid w:val="003335C6"/>
    <w:rsid w:val="00354E8F"/>
    <w:rsid w:val="00377CF3"/>
    <w:rsid w:val="00387896"/>
    <w:rsid w:val="0039428B"/>
    <w:rsid w:val="003F1B7B"/>
    <w:rsid w:val="0043320A"/>
    <w:rsid w:val="0044404A"/>
    <w:rsid w:val="00473941"/>
    <w:rsid w:val="004926D3"/>
    <w:rsid w:val="004B24BF"/>
    <w:rsid w:val="004B5E2A"/>
    <w:rsid w:val="004D01FC"/>
    <w:rsid w:val="004D401D"/>
    <w:rsid w:val="00505F5A"/>
    <w:rsid w:val="0055358A"/>
    <w:rsid w:val="0056436A"/>
    <w:rsid w:val="00592695"/>
    <w:rsid w:val="00597BB1"/>
    <w:rsid w:val="005A6892"/>
    <w:rsid w:val="005C0BA3"/>
    <w:rsid w:val="005E5642"/>
    <w:rsid w:val="005F01A5"/>
    <w:rsid w:val="005F4749"/>
    <w:rsid w:val="006151F2"/>
    <w:rsid w:val="006336BF"/>
    <w:rsid w:val="00634F58"/>
    <w:rsid w:val="00655981"/>
    <w:rsid w:val="006647B9"/>
    <w:rsid w:val="00666A81"/>
    <w:rsid w:val="006676AF"/>
    <w:rsid w:val="006867DA"/>
    <w:rsid w:val="0069278B"/>
    <w:rsid w:val="006B5133"/>
    <w:rsid w:val="00725F54"/>
    <w:rsid w:val="007314F4"/>
    <w:rsid w:val="00764756"/>
    <w:rsid w:val="0077033A"/>
    <w:rsid w:val="00773F49"/>
    <w:rsid w:val="00797791"/>
    <w:rsid w:val="007A1150"/>
    <w:rsid w:val="007A1A73"/>
    <w:rsid w:val="007B0431"/>
    <w:rsid w:val="007D19BB"/>
    <w:rsid w:val="007E5A29"/>
    <w:rsid w:val="007E722E"/>
    <w:rsid w:val="007F04CD"/>
    <w:rsid w:val="008165A9"/>
    <w:rsid w:val="00820F19"/>
    <w:rsid w:val="008714D7"/>
    <w:rsid w:val="0087183A"/>
    <w:rsid w:val="008771BA"/>
    <w:rsid w:val="008A6CE9"/>
    <w:rsid w:val="008A7E67"/>
    <w:rsid w:val="008D1EFB"/>
    <w:rsid w:val="008F1585"/>
    <w:rsid w:val="008F1CBF"/>
    <w:rsid w:val="009027DC"/>
    <w:rsid w:val="009326A4"/>
    <w:rsid w:val="009407D4"/>
    <w:rsid w:val="00973048"/>
    <w:rsid w:val="0099091A"/>
    <w:rsid w:val="00991146"/>
    <w:rsid w:val="009A0939"/>
    <w:rsid w:val="009A68DC"/>
    <w:rsid w:val="009D4C98"/>
    <w:rsid w:val="009E1905"/>
    <w:rsid w:val="009E2B75"/>
    <w:rsid w:val="00A00C43"/>
    <w:rsid w:val="00A02967"/>
    <w:rsid w:val="00A02B6C"/>
    <w:rsid w:val="00A12268"/>
    <w:rsid w:val="00A163BD"/>
    <w:rsid w:val="00A44CE2"/>
    <w:rsid w:val="00AA2675"/>
    <w:rsid w:val="00AB011D"/>
    <w:rsid w:val="00AB3322"/>
    <w:rsid w:val="00AB7F4C"/>
    <w:rsid w:val="00AD2B8B"/>
    <w:rsid w:val="00AF4B65"/>
    <w:rsid w:val="00B07EC0"/>
    <w:rsid w:val="00B104C5"/>
    <w:rsid w:val="00B24DBA"/>
    <w:rsid w:val="00B3258E"/>
    <w:rsid w:val="00B573AC"/>
    <w:rsid w:val="00B77EF8"/>
    <w:rsid w:val="00B94485"/>
    <w:rsid w:val="00BA70F4"/>
    <w:rsid w:val="00BD74DE"/>
    <w:rsid w:val="00BE3D47"/>
    <w:rsid w:val="00C0451E"/>
    <w:rsid w:val="00C22D9F"/>
    <w:rsid w:val="00C26371"/>
    <w:rsid w:val="00CB2F9D"/>
    <w:rsid w:val="00CC7040"/>
    <w:rsid w:val="00D03D97"/>
    <w:rsid w:val="00D135C9"/>
    <w:rsid w:val="00D41F5C"/>
    <w:rsid w:val="00D53579"/>
    <w:rsid w:val="00D640BD"/>
    <w:rsid w:val="00D97770"/>
    <w:rsid w:val="00DD3F5C"/>
    <w:rsid w:val="00EC40EC"/>
    <w:rsid w:val="00EF7BD6"/>
    <w:rsid w:val="00F048B6"/>
    <w:rsid w:val="00F32225"/>
    <w:rsid w:val="00F32A62"/>
    <w:rsid w:val="00F34ACA"/>
    <w:rsid w:val="00F41870"/>
    <w:rsid w:val="00F75BA5"/>
    <w:rsid w:val="00FA3B00"/>
    <w:rsid w:val="00FE3574"/>
    <w:rsid w:val="00F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75699"/>
  <w15:chartTrackingRefBased/>
  <w15:docId w15:val="{4D06F5DA-1E49-4648-AEB7-B7CACF3B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04A"/>
    <w:rPr>
      <w:sz w:val="16"/>
      <w:szCs w:val="16"/>
    </w:rPr>
  </w:style>
  <w:style w:type="paragraph" w:styleId="CommentText">
    <w:name w:val="annotation text"/>
    <w:basedOn w:val="Normal"/>
    <w:link w:val="CommentTextChar"/>
    <w:uiPriority w:val="99"/>
    <w:semiHidden/>
    <w:unhideWhenUsed/>
    <w:rsid w:val="0044404A"/>
    <w:rPr>
      <w:sz w:val="20"/>
      <w:szCs w:val="20"/>
    </w:rPr>
  </w:style>
  <w:style w:type="character" w:customStyle="1" w:styleId="CommentTextChar">
    <w:name w:val="Comment Text Char"/>
    <w:basedOn w:val="DefaultParagraphFont"/>
    <w:link w:val="CommentText"/>
    <w:uiPriority w:val="99"/>
    <w:semiHidden/>
    <w:rsid w:val="004440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A"/>
    <w:rPr>
      <w:rFonts w:ascii="Segoe UI" w:eastAsia="Times New Roman" w:hAnsi="Segoe UI" w:cs="Segoe UI"/>
      <w:sz w:val="18"/>
      <w:szCs w:val="18"/>
    </w:rPr>
  </w:style>
  <w:style w:type="paragraph" w:styleId="ListParagraph">
    <w:name w:val="List Paragraph"/>
    <w:basedOn w:val="Normal"/>
    <w:qFormat/>
    <w:rsid w:val="007A1A73"/>
    <w:pPr>
      <w:ind w:left="720"/>
      <w:contextualSpacing/>
    </w:pPr>
  </w:style>
  <w:style w:type="paragraph" w:styleId="NoSpacing">
    <w:name w:val="No Spacing"/>
    <w:uiPriority w:val="1"/>
    <w:qFormat/>
    <w:rsid w:val="00C0451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7033A"/>
    <w:rPr>
      <w:rFonts w:eastAsiaTheme="minorHAnsi"/>
    </w:rPr>
  </w:style>
  <w:style w:type="character" w:styleId="Hyperlink">
    <w:name w:val="Hyperlink"/>
    <w:basedOn w:val="DefaultParagraphFont"/>
    <w:uiPriority w:val="99"/>
    <w:unhideWhenUsed/>
    <w:rsid w:val="0087183A"/>
    <w:rPr>
      <w:color w:val="0563C1" w:themeColor="hyperlink"/>
      <w:u w:val="single"/>
    </w:rPr>
  </w:style>
  <w:style w:type="paragraph" w:customStyle="1" w:styleId="Default">
    <w:name w:val="Default"/>
    <w:rsid w:val="00354E8F"/>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54E8F"/>
    <w:rPr>
      <w:b/>
      <w:bCs/>
    </w:rPr>
  </w:style>
  <w:style w:type="character" w:customStyle="1" w:styleId="CommentSubjectChar">
    <w:name w:val="Comment Subject Char"/>
    <w:basedOn w:val="CommentTextChar"/>
    <w:link w:val="CommentSubject"/>
    <w:uiPriority w:val="99"/>
    <w:semiHidden/>
    <w:rsid w:val="00354E8F"/>
    <w:rPr>
      <w:rFonts w:ascii="Times New Roman" w:eastAsia="Times New Roman" w:hAnsi="Times New Roman" w:cs="Times New Roman"/>
      <w:b/>
      <w:bCs/>
      <w:sz w:val="20"/>
      <w:szCs w:val="20"/>
    </w:rPr>
  </w:style>
  <w:style w:type="paragraph" w:styleId="Revision">
    <w:name w:val="Revision"/>
    <w:hidden/>
    <w:uiPriority w:val="99"/>
    <w:semiHidden/>
    <w:rsid w:val="007D19B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91A"/>
    <w:pPr>
      <w:tabs>
        <w:tab w:val="center" w:pos="4680"/>
        <w:tab w:val="right" w:pos="9360"/>
      </w:tabs>
    </w:pPr>
  </w:style>
  <w:style w:type="character" w:customStyle="1" w:styleId="HeaderChar">
    <w:name w:val="Header Char"/>
    <w:basedOn w:val="DefaultParagraphFont"/>
    <w:link w:val="Header"/>
    <w:uiPriority w:val="99"/>
    <w:rsid w:val="009909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91A"/>
    <w:pPr>
      <w:tabs>
        <w:tab w:val="center" w:pos="4680"/>
        <w:tab w:val="right" w:pos="9360"/>
      </w:tabs>
    </w:pPr>
  </w:style>
  <w:style w:type="character" w:customStyle="1" w:styleId="FooterChar">
    <w:name w:val="Footer Char"/>
    <w:basedOn w:val="DefaultParagraphFont"/>
    <w:link w:val="Footer"/>
    <w:uiPriority w:val="99"/>
    <w:rsid w:val="0099091A"/>
    <w:rPr>
      <w:rFonts w:ascii="Times New Roman" w:eastAsia="Times New Roman" w:hAnsi="Times New Roman" w:cs="Times New Roman"/>
      <w:sz w:val="24"/>
      <w:szCs w:val="24"/>
    </w:rPr>
  </w:style>
  <w:style w:type="paragraph" w:styleId="PlainText">
    <w:name w:val="Plain Text"/>
    <w:basedOn w:val="Default"/>
    <w:next w:val="Default"/>
    <w:link w:val="PlainTextChar"/>
    <w:rsid w:val="0020587B"/>
    <w:rPr>
      <w:rFonts w:eastAsia="Times New Roman"/>
      <w:color w:val="auto"/>
    </w:rPr>
  </w:style>
  <w:style w:type="character" w:customStyle="1" w:styleId="PlainTextChar">
    <w:name w:val="Plain Text Char"/>
    <w:basedOn w:val="DefaultParagraphFont"/>
    <w:link w:val="PlainText"/>
    <w:rsid w:val="0020587B"/>
    <w:rPr>
      <w:rFonts w:ascii="Times New Roman" w:eastAsia="Times New Roman" w:hAnsi="Times New Roman" w:cs="Times New Roman"/>
      <w:sz w:val="24"/>
      <w:szCs w:val="24"/>
    </w:rPr>
  </w:style>
  <w:style w:type="table" w:styleId="TableGrid">
    <w:name w:val="Table Grid"/>
    <w:basedOn w:val="TableNormal"/>
    <w:rsid w:val="001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5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8162">
      <w:bodyDiv w:val="1"/>
      <w:marLeft w:val="0"/>
      <w:marRight w:val="0"/>
      <w:marTop w:val="0"/>
      <w:marBottom w:val="0"/>
      <w:divBdr>
        <w:top w:val="none" w:sz="0" w:space="0" w:color="auto"/>
        <w:left w:val="none" w:sz="0" w:space="0" w:color="auto"/>
        <w:bottom w:val="none" w:sz="0" w:space="0" w:color="auto"/>
        <w:right w:val="none" w:sz="0" w:space="0" w:color="auto"/>
      </w:divBdr>
    </w:div>
    <w:div w:id="547647377">
      <w:bodyDiv w:val="1"/>
      <w:marLeft w:val="0"/>
      <w:marRight w:val="0"/>
      <w:marTop w:val="0"/>
      <w:marBottom w:val="0"/>
      <w:divBdr>
        <w:top w:val="none" w:sz="0" w:space="0" w:color="auto"/>
        <w:left w:val="none" w:sz="0" w:space="0" w:color="auto"/>
        <w:bottom w:val="none" w:sz="0" w:space="0" w:color="auto"/>
        <w:right w:val="none" w:sz="0" w:space="0" w:color="auto"/>
      </w:divBdr>
    </w:div>
    <w:div w:id="672951145">
      <w:bodyDiv w:val="1"/>
      <w:marLeft w:val="0"/>
      <w:marRight w:val="0"/>
      <w:marTop w:val="0"/>
      <w:marBottom w:val="0"/>
      <w:divBdr>
        <w:top w:val="none" w:sz="0" w:space="0" w:color="auto"/>
        <w:left w:val="none" w:sz="0" w:space="0" w:color="auto"/>
        <w:bottom w:val="none" w:sz="0" w:space="0" w:color="auto"/>
        <w:right w:val="none" w:sz="0" w:space="0" w:color="auto"/>
      </w:divBdr>
    </w:div>
    <w:div w:id="1787187705">
      <w:bodyDiv w:val="1"/>
      <w:marLeft w:val="0"/>
      <w:marRight w:val="0"/>
      <w:marTop w:val="0"/>
      <w:marBottom w:val="0"/>
      <w:divBdr>
        <w:top w:val="none" w:sz="0" w:space="0" w:color="auto"/>
        <w:left w:val="none" w:sz="0" w:space="0" w:color="auto"/>
        <w:bottom w:val="none" w:sz="0" w:space="0" w:color="auto"/>
        <w:right w:val="none" w:sz="0" w:space="0" w:color="auto"/>
      </w:divBdr>
    </w:div>
    <w:div w:id="20491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al.gov/government/city-government/city-departments/community-development/community-development-divi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ta.SAM.gov" TargetMode="External"/><Relationship Id="rId4" Type="http://schemas.openxmlformats.org/officeDocument/2006/relationships/settings" Target="settings.xml"/><Relationship Id="rId9" Type="http://schemas.openxmlformats.org/officeDocument/2006/relationships/hyperlink" Target="https://www.montgomeryal.gov/government/city-government/city-departments/community-development/community-development-divi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597D-2932-4DF5-A410-190B568D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Owes, Jaunita</dc:creator>
  <cp:keywords/>
  <dc:description/>
  <cp:lastModifiedBy>Kramer, Adena B.</cp:lastModifiedBy>
  <cp:revision>2</cp:revision>
  <cp:lastPrinted>2022-01-20T19:44:00Z</cp:lastPrinted>
  <dcterms:created xsi:type="dcterms:W3CDTF">2023-06-01T13:24:00Z</dcterms:created>
  <dcterms:modified xsi:type="dcterms:W3CDTF">2023-06-05T13:18:00Z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f3c56b7d0f06baf2a30c6a6205e88fdcdc1f4d1439d742626d9af5a16dcb3b23</vt:lpwstr>
  </property>
</Properties>
</file>